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806C3" w:rsidR="00DE042F" w:rsidP="00DE042F" w:rsidRDefault="00DE042F" w14:paraId="18FC83C4" w14:textId="77777777">
      <w:pPr>
        <w:spacing w:after="0"/>
        <w:ind w:left="90" w:right="-810"/>
        <w:rPr>
          <w:rFonts w:ascii="Arial" w:hAnsi="Arial" w:eastAsia="Tahoma" w:cs="Arial"/>
          <w:b/>
          <w:sz w:val="28"/>
          <w:szCs w:val="28"/>
        </w:rPr>
      </w:pPr>
      <w:r w:rsidRPr="004806C3">
        <w:rPr>
          <w:rFonts w:ascii="Arial" w:hAnsi="Arial" w:eastAsia="Tahoma" w:cs="Arial"/>
          <w:b/>
          <w:sz w:val="28"/>
          <w:szCs w:val="28"/>
        </w:rPr>
        <w:t xml:space="preserve">KENTUCKY STATE UNIVERSITY </w:t>
      </w:r>
    </w:p>
    <w:p w:rsidRPr="004806C3" w:rsidR="00DE042F" w:rsidP="00DE042F" w:rsidRDefault="00DE042F" w14:paraId="2A57ADF4" w14:textId="77777777">
      <w:pPr>
        <w:spacing w:after="0"/>
        <w:ind w:left="90" w:right="-810"/>
        <w:rPr>
          <w:rFonts w:ascii="Arial" w:hAnsi="Arial" w:eastAsia="Tahoma" w:cs="Arial"/>
          <w:b/>
          <w:sz w:val="28"/>
          <w:szCs w:val="28"/>
        </w:rPr>
      </w:pPr>
      <w:r w:rsidRPr="004806C3">
        <w:rPr>
          <w:rFonts w:ascii="Arial" w:hAnsi="Arial" w:eastAsia="Tahoma" w:cs="Arial"/>
          <w:b/>
          <w:sz w:val="28"/>
          <w:szCs w:val="28"/>
        </w:rPr>
        <w:t xml:space="preserve">REQUEST FOR </w:t>
      </w:r>
      <w:r>
        <w:rPr>
          <w:rFonts w:ascii="Arial" w:hAnsi="Arial" w:eastAsia="Tahoma" w:cs="Arial"/>
          <w:b/>
          <w:sz w:val="28"/>
          <w:szCs w:val="28"/>
        </w:rPr>
        <w:t>BID (RFB)</w:t>
      </w:r>
    </w:p>
    <w:p w:rsidR="00DE042F" w:rsidP="00DE042F" w:rsidRDefault="00DE042F" w14:paraId="00B92284" w14:textId="46C5407D">
      <w:pPr>
        <w:spacing w:after="0" w:line="432" w:lineRule="exact"/>
        <w:ind w:left="90"/>
        <w:rPr>
          <w:rFonts w:ascii="Arial" w:hAnsi="Arial" w:eastAsia="Tahoma" w:cs="Arial"/>
          <w:b/>
          <w:sz w:val="28"/>
          <w:szCs w:val="28"/>
        </w:rPr>
      </w:pPr>
      <w:r w:rsidRPr="004806C3">
        <w:rPr>
          <w:rFonts w:ascii="Arial" w:hAnsi="Arial" w:eastAsia="Tahoma" w:cs="Arial"/>
          <w:b/>
          <w:sz w:val="28"/>
          <w:szCs w:val="28"/>
        </w:rPr>
        <w:t xml:space="preserve">FOR </w:t>
      </w:r>
    </w:p>
    <w:p w:rsidRPr="004806C3" w:rsidR="00D00F87" w:rsidP="00DE042F" w:rsidRDefault="00D00F87" w14:paraId="1847C31F" w14:textId="65320DCA">
      <w:pPr>
        <w:spacing w:after="0" w:line="432" w:lineRule="exact"/>
        <w:ind w:left="90"/>
        <w:rPr>
          <w:rFonts w:ascii="Arial" w:hAnsi="Arial" w:eastAsia="Tahoma" w:cs="Arial"/>
          <w:b/>
          <w:sz w:val="28"/>
          <w:szCs w:val="28"/>
        </w:rPr>
      </w:pPr>
      <w:r>
        <w:rPr>
          <w:rFonts w:ascii="Arial" w:hAnsi="Arial" w:eastAsia="Tahoma" w:cs="Arial"/>
          <w:b/>
          <w:sz w:val="28"/>
          <w:szCs w:val="28"/>
        </w:rPr>
        <w:t>FUEL TANKS FOR KSU HAROLD R. BENSON RESEARCH FARM</w:t>
      </w:r>
    </w:p>
    <w:p w:rsidR="00E76F6F" w:rsidP="00DE042F" w:rsidRDefault="00E76F6F" w14:paraId="596DD042" w14:textId="77777777">
      <w:pPr>
        <w:spacing w:after="0" w:line="432" w:lineRule="exact"/>
        <w:ind w:left="90"/>
        <w:rPr>
          <w:rFonts w:ascii="Arial" w:hAnsi="Arial" w:eastAsia="Tahoma" w:cs="Arial"/>
          <w:b/>
          <w:sz w:val="28"/>
          <w:szCs w:val="28"/>
        </w:rPr>
      </w:pPr>
    </w:p>
    <w:p w:rsidRPr="002B5217" w:rsidR="00DE042F" w:rsidP="00DE042F" w:rsidRDefault="00DE042F" w14:paraId="64DB578E" w14:textId="2C51929F">
      <w:pPr>
        <w:spacing w:after="0" w:line="432" w:lineRule="exact"/>
        <w:ind w:left="90"/>
        <w:rPr>
          <w:rFonts w:ascii="Arial" w:hAnsi="Arial" w:eastAsia="Tahoma" w:cs="Arial"/>
          <w:b/>
          <w:sz w:val="28"/>
          <w:szCs w:val="28"/>
        </w:rPr>
      </w:pPr>
      <w:r w:rsidRPr="002B5217">
        <w:rPr>
          <w:rFonts w:ascii="Arial" w:hAnsi="Arial" w:eastAsia="Tahoma" w:cs="Arial"/>
          <w:b/>
          <w:sz w:val="28"/>
          <w:szCs w:val="28"/>
        </w:rPr>
        <w:t>RF</w:t>
      </w:r>
      <w:r>
        <w:rPr>
          <w:rFonts w:ascii="Arial" w:hAnsi="Arial" w:eastAsia="Tahoma" w:cs="Arial"/>
          <w:b/>
          <w:sz w:val="28"/>
          <w:szCs w:val="28"/>
        </w:rPr>
        <w:t>B</w:t>
      </w:r>
      <w:r w:rsidRPr="002B5217">
        <w:rPr>
          <w:rFonts w:ascii="Arial" w:hAnsi="Arial" w:eastAsia="Tahoma" w:cs="Arial"/>
          <w:b/>
          <w:sz w:val="28"/>
          <w:szCs w:val="28"/>
        </w:rPr>
        <w:t xml:space="preserve"> 2</w:t>
      </w:r>
      <w:r w:rsidR="00D00F87">
        <w:rPr>
          <w:rFonts w:ascii="Arial" w:hAnsi="Arial" w:eastAsia="Tahoma" w:cs="Arial"/>
          <w:b/>
          <w:sz w:val="28"/>
          <w:szCs w:val="28"/>
        </w:rPr>
        <w:t>4</w:t>
      </w:r>
      <w:r w:rsidRPr="002B5217">
        <w:rPr>
          <w:rFonts w:ascii="Arial" w:hAnsi="Arial" w:eastAsia="Tahoma" w:cs="Arial"/>
          <w:b/>
          <w:sz w:val="28"/>
          <w:szCs w:val="28"/>
        </w:rPr>
        <w:t>-00</w:t>
      </w:r>
      <w:r w:rsidR="00D00F87">
        <w:rPr>
          <w:rFonts w:ascii="Arial" w:hAnsi="Arial" w:eastAsia="Tahoma" w:cs="Arial"/>
          <w:b/>
          <w:sz w:val="28"/>
          <w:szCs w:val="28"/>
        </w:rPr>
        <w:t>1</w:t>
      </w:r>
    </w:p>
    <w:p w:rsidRPr="00166985" w:rsidR="00DE042F" w:rsidP="00DE042F" w:rsidRDefault="00DE042F" w14:paraId="4DBAD740" w14:textId="77777777">
      <w:pPr>
        <w:spacing w:before="8"/>
        <w:rPr>
          <w:rFonts w:ascii="Tahoma" w:hAnsi="Tahoma" w:eastAsia="Tahoma" w:cs="Tahoma"/>
          <w:b/>
          <w:sz w:val="14"/>
          <w:szCs w:val="20"/>
        </w:rPr>
      </w:pPr>
    </w:p>
    <w:p w:rsidRPr="00166985" w:rsidR="00DE042F" w:rsidP="00DE042F" w:rsidRDefault="00DE042F" w14:paraId="13E084F9" w14:textId="77777777">
      <w:pPr>
        <w:rPr>
          <w:rFonts w:ascii="Tahoma" w:hAnsi="Tahoma" w:eastAsia="Tahoma" w:cs="Tahoma"/>
          <w:b/>
          <w:sz w:val="20"/>
          <w:szCs w:val="20"/>
        </w:rPr>
      </w:pPr>
    </w:p>
    <w:p w:rsidRPr="00166985" w:rsidR="00DE042F" w:rsidP="00DE042F" w:rsidRDefault="00DE042F" w14:paraId="275A0C51" w14:textId="77777777">
      <w:pPr>
        <w:rPr>
          <w:rFonts w:ascii="Tahoma" w:hAnsi="Tahoma" w:eastAsia="Tahoma" w:cs="Tahoma"/>
          <w:b/>
          <w:sz w:val="20"/>
          <w:szCs w:val="20"/>
        </w:rPr>
      </w:pPr>
    </w:p>
    <w:p w:rsidRPr="00166985" w:rsidR="00DE042F" w:rsidP="00DE042F" w:rsidRDefault="00DE042F" w14:paraId="44973A52" w14:textId="77777777">
      <w:pPr>
        <w:spacing w:before="8"/>
        <w:rPr>
          <w:rFonts w:ascii="Tahoma" w:hAnsi="Tahoma" w:eastAsia="Tahoma" w:cs="Tahoma"/>
          <w:b/>
          <w:sz w:val="20"/>
          <w:szCs w:val="20"/>
        </w:rPr>
      </w:pPr>
      <w:r w:rsidRPr="00166985">
        <w:rPr>
          <w:rFonts w:ascii="Tahoma" w:hAnsi="Tahoma" w:eastAsia="Tahoma" w:cs="Tahoma"/>
          <w:noProof/>
          <w:sz w:val="20"/>
          <w:szCs w:val="20"/>
        </w:rPr>
        <w:drawing>
          <wp:anchor distT="0" distB="0" distL="0" distR="0" simplePos="0" relativeHeight="251659264" behindDoc="0" locked="0" layoutInCell="1" allowOverlap="1" wp14:anchorId="10B1D2BD" wp14:editId="10EE49C5">
            <wp:simplePos x="0" y="0"/>
            <wp:positionH relativeFrom="page">
              <wp:posOffset>3005455</wp:posOffset>
            </wp:positionH>
            <wp:positionV relativeFrom="paragraph">
              <wp:posOffset>183515</wp:posOffset>
            </wp:positionV>
            <wp:extent cx="1786890" cy="2334260"/>
            <wp:effectExtent l="0" t="0" r="3810" b="889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890" cy="2334260"/>
                    </a:xfrm>
                    <a:prstGeom prst="rect">
                      <a:avLst/>
                    </a:prstGeom>
                    <a:noFill/>
                  </pic:spPr>
                </pic:pic>
              </a:graphicData>
            </a:graphic>
            <wp14:sizeRelH relativeFrom="page">
              <wp14:pctWidth>0</wp14:pctWidth>
            </wp14:sizeRelH>
            <wp14:sizeRelV relativeFrom="page">
              <wp14:pctHeight>0</wp14:pctHeight>
            </wp14:sizeRelV>
          </wp:anchor>
        </w:drawing>
      </w:r>
    </w:p>
    <w:p w:rsidRPr="00166985" w:rsidR="00DE042F" w:rsidP="00DE042F" w:rsidRDefault="00DE042F" w14:paraId="78A52CC9" w14:textId="77777777">
      <w:pPr>
        <w:rPr>
          <w:rFonts w:ascii="Tahoma" w:hAnsi="Tahoma" w:eastAsia="Tahoma" w:cs="Tahoma"/>
          <w:b/>
          <w:sz w:val="20"/>
          <w:szCs w:val="20"/>
        </w:rPr>
      </w:pPr>
    </w:p>
    <w:p w:rsidR="00DE042F" w:rsidP="00DE042F" w:rsidRDefault="00DE042F" w14:paraId="73B4026B" w14:textId="77777777">
      <w:pPr>
        <w:rPr>
          <w:rFonts w:ascii="Tahoma" w:hAnsi="Tahoma" w:eastAsia="Tahoma" w:cs="Tahoma"/>
          <w:b/>
          <w:sz w:val="20"/>
          <w:szCs w:val="20"/>
        </w:rPr>
      </w:pPr>
    </w:p>
    <w:p w:rsidRPr="00CC4C10" w:rsidR="00DE042F" w:rsidP="245CF5E4" w:rsidRDefault="00DE042F" w14:paraId="5BCDB62F" w14:textId="41F6C4DA">
      <w:pPr>
        <w:tabs>
          <w:tab w:val="left" w:pos="2420"/>
        </w:tabs>
        <w:spacing w:line="386" w:lineRule="exact"/>
        <w:ind w:left="90"/>
        <w:rPr>
          <w:rFonts w:ascii="Arial" w:hAnsi="Tahoma" w:eastAsia="Tahoma" w:cs="Tahoma"/>
          <w:b w:val="1"/>
          <w:bCs w:val="1"/>
          <w:sz w:val="28"/>
          <w:szCs w:val="28"/>
        </w:rPr>
      </w:pPr>
      <w:r w:rsidRPr="245CF5E4" w:rsidR="00DE042F">
        <w:rPr>
          <w:rFonts w:ascii="Arial" w:hAnsi="Tahoma" w:eastAsia="Tahoma" w:cs="Tahoma"/>
          <w:b w:val="1"/>
          <w:bCs w:val="1"/>
          <w:sz w:val="28"/>
          <w:szCs w:val="28"/>
        </w:rPr>
        <w:t>Issue</w:t>
      </w:r>
      <w:r w:rsidRPr="245CF5E4" w:rsidR="00DE042F">
        <w:rPr>
          <w:rFonts w:ascii="Arial" w:hAnsi="Tahoma" w:eastAsia="Tahoma" w:cs="Tahoma"/>
          <w:b w:val="1"/>
          <w:bCs w:val="1"/>
          <w:spacing w:val="-3"/>
          <w:sz w:val="28"/>
          <w:szCs w:val="28"/>
        </w:rPr>
        <w:t xml:space="preserve"> </w:t>
      </w:r>
      <w:r w:rsidRPr="245CF5E4" w:rsidR="00DE042F">
        <w:rPr>
          <w:rFonts w:ascii="Arial" w:hAnsi="Tahoma" w:eastAsia="Tahoma" w:cs="Tahoma"/>
          <w:b w:val="1"/>
          <w:bCs w:val="1"/>
          <w:sz w:val="28"/>
          <w:szCs w:val="28"/>
        </w:rPr>
        <w:t>Date:</w:t>
      </w:r>
      <w:r w:rsidRPr="245CF5E4" w:rsidR="00DE042F">
        <w:rPr>
          <w:rFonts w:ascii="Arial" w:hAnsi="Tahoma" w:eastAsia="Tahoma" w:cs="Tahoma"/>
          <w:b w:val="1"/>
          <w:bCs w:val="1"/>
          <w:sz w:val="28"/>
          <w:szCs w:val="28"/>
        </w:rPr>
        <w:t xml:space="preserve"> </w:t>
      </w:r>
      <w:r w:rsidRPr="245CF5E4" w:rsidR="7BD9E6E5">
        <w:rPr>
          <w:rFonts w:ascii="Arial" w:hAnsi="Tahoma" w:eastAsia="Tahoma" w:cs="Tahoma"/>
          <w:b w:val="1"/>
          <w:bCs w:val="1"/>
          <w:sz w:val="28"/>
          <w:szCs w:val="28"/>
        </w:rPr>
        <w:t xml:space="preserve">September 15, 2023</w:t>
      </w:r>
    </w:p>
    <w:p w:rsidR="7BD9E6E5" w:rsidP="245CF5E4" w:rsidRDefault="7BD9E6E5" w14:paraId="19CCB4B7" w14:textId="65728F3A">
      <w:pPr>
        <w:pStyle w:val="Normal"/>
        <w:tabs>
          <w:tab w:val="left" w:leader="none" w:pos="2420"/>
        </w:tabs>
        <w:spacing w:line="386" w:lineRule="exact"/>
        <w:ind w:left="90"/>
        <w:rPr>
          <w:rFonts w:ascii="Arial" w:hAnsi="Tahoma" w:eastAsia="Tahoma" w:cs="Tahoma"/>
          <w:b w:val="1"/>
          <w:bCs w:val="1"/>
          <w:sz w:val="28"/>
          <w:szCs w:val="28"/>
        </w:rPr>
      </w:pPr>
      <w:r w:rsidRPr="245CF5E4" w:rsidR="7BD9E6E5">
        <w:rPr>
          <w:rFonts w:ascii="Arial" w:hAnsi="Tahoma" w:eastAsia="Tahoma" w:cs="Tahoma"/>
          <w:b w:val="1"/>
          <w:bCs w:val="1"/>
          <w:sz w:val="28"/>
          <w:szCs w:val="28"/>
        </w:rPr>
        <w:t>Vendor Question Form Due: September 22, 2023</w:t>
      </w:r>
    </w:p>
    <w:p w:rsidRPr="004806C3" w:rsidR="00DE042F" w:rsidP="245CF5E4" w:rsidRDefault="00DE042F" w14:paraId="7DD317E4" w14:textId="59626692">
      <w:pPr>
        <w:autoSpaceDE w:val="0"/>
        <w:autoSpaceDN w:val="0"/>
        <w:adjustRightInd w:val="0"/>
        <w:spacing w:after="0" w:line="240" w:lineRule="auto"/>
        <w:ind w:left="90"/>
        <w:rPr>
          <w:rFonts w:ascii="Arial" w:hAnsi="Tahoma" w:eastAsia="Tahoma" w:cs="Tahoma"/>
          <w:b w:val="1"/>
          <w:bCs w:val="1"/>
          <w:sz w:val="28"/>
          <w:szCs w:val="28"/>
        </w:rPr>
      </w:pPr>
      <w:r w:rsidRPr="245CF5E4" w:rsidR="00DE042F">
        <w:rPr>
          <w:rFonts w:ascii="Arial" w:hAnsi="Tahoma" w:eastAsia="Tahoma" w:cs="Tahoma"/>
          <w:b w:val="1"/>
          <w:bCs w:val="1"/>
          <w:sz w:val="28"/>
          <w:szCs w:val="28"/>
        </w:rPr>
        <w:t xml:space="preserve">Closing Date and </w:t>
      </w:r>
      <w:r w:rsidRPr="245CF5E4" w:rsidR="00DE042F">
        <w:rPr>
          <w:rFonts w:ascii="Arial" w:hAnsi="Tahoma" w:eastAsia="Tahoma" w:cs="Tahoma"/>
          <w:b w:val="1"/>
          <w:bCs w:val="1"/>
          <w:sz w:val="28"/>
          <w:szCs w:val="28"/>
        </w:rPr>
        <w:t>Time:</w:t>
      </w:r>
      <w:r w:rsidRPr="245CF5E4" w:rsidR="71613FB9">
        <w:rPr>
          <w:rFonts w:ascii="Arial" w:hAnsi="Tahoma" w:eastAsia="Tahoma" w:cs="Tahoma"/>
          <w:b w:val="1"/>
          <w:bCs w:val="1"/>
          <w:sz w:val="28"/>
          <w:szCs w:val="28"/>
        </w:rPr>
        <w:t xml:space="preserve"> November 13, 2023, at 2:00 p. m. </w:t>
      </w:r>
      <w:r>
        <w:br/>
      </w:r>
      <w:r w:rsidRPr="245CF5E4" w:rsidR="00DE042F">
        <w:rPr>
          <w:rFonts w:ascii="Arial" w:hAnsi="Tahoma" w:eastAsia="Tahoma" w:cs="Tahoma"/>
          <w:b w:val="1"/>
          <w:bCs w:val="1"/>
          <w:sz w:val="28"/>
          <w:szCs w:val="28"/>
        </w:rPr>
        <w:t xml:space="preserve"> </w:t>
      </w:r>
    </w:p>
    <w:p w:rsidRPr="004806C3" w:rsidR="00DE042F" w:rsidP="00DE042F" w:rsidRDefault="00DE042F" w14:paraId="26487878" w14:textId="77777777">
      <w:pPr>
        <w:tabs>
          <w:tab w:val="left" w:pos="2420"/>
        </w:tabs>
        <w:spacing w:line="413" w:lineRule="exact"/>
        <w:ind w:left="279"/>
        <w:rPr>
          <w:rFonts w:ascii="Arial" w:hAnsi="Tahoma" w:eastAsia="Tahoma" w:cs="Tahoma"/>
          <w:b/>
          <w:sz w:val="28"/>
          <w:szCs w:val="28"/>
        </w:rPr>
      </w:pPr>
      <w:r w:rsidRPr="004806C3">
        <w:rPr>
          <w:rFonts w:ascii="Arial" w:hAnsi="Tahoma" w:eastAsia="Tahoma" w:cs="Tahoma"/>
          <w:b/>
          <w:sz w:val="28"/>
          <w:szCs w:val="28"/>
        </w:rPr>
        <w:tab/>
      </w:r>
    </w:p>
    <w:p w:rsidRPr="00D00F87" w:rsidR="00DE042F" w:rsidP="00DE042F" w:rsidRDefault="00DE042F" w14:paraId="45426A23" w14:textId="77777777">
      <w:pPr>
        <w:spacing w:after="0"/>
        <w:ind w:left="279" w:right="40"/>
        <w:rPr>
          <w:rFonts w:ascii="Arial" w:hAnsi="Tahoma" w:eastAsia="Tahoma" w:cs="Tahoma"/>
          <w:b/>
          <w:sz w:val="28"/>
          <w:szCs w:val="28"/>
        </w:rPr>
      </w:pPr>
      <w:r w:rsidRPr="00D00F87">
        <w:rPr>
          <w:rFonts w:ascii="Arial" w:hAnsi="Tahoma" w:eastAsia="Tahoma" w:cs="Tahoma"/>
          <w:b/>
          <w:sz w:val="28"/>
          <w:szCs w:val="28"/>
        </w:rPr>
        <w:t>Issued by:</w:t>
      </w:r>
    </w:p>
    <w:p w:rsidRPr="00D00F87" w:rsidR="00DE042F" w:rsidP="00DE042F" w:rsidRDefault="00D00F87" w14:paraId="1FEE92B0" w14:textId="7BEB3AC3">
      <w:pPr>
        <w:spacing w:after="0"/>
        <w:ind w:left="279" w:right="40"/>
        <w:rPr>
          <w:rFonts w:ascii="Arial" w:hAnsi="Tahoma" w:eastAsia="Tahoma" w:cs="Tahoma"/>
          <w:b/>
          <w:sz w:val="28"/>
          <w:szCs w:val="28"/>
        </w:rPr>
      </w:pPr>
      <w:r w:rsidRPr="00D00F87">
        <w:rPr>
          <w:rFonts w:ascii="Arial" w:hAnsi="Tahoma" w:eastAsia="Tahoma" w:cs="Tahoma"/>
          <w:b/>
          <w:sz w:val="28"/>
          <w:szCs w:val="28"/>
        </w:rPr>
        <w:t>Christa Hardin</w:t>
      </w:r>
    </w:p>
    <w:p w:rsidRPr="00D00F87" w:rsidR="00DE042F" w:rsidP="00DE042F" w:rsidRDefault="00DE042F" w14:paraId="1E7E38D7" w14:textId="77777777">
      <w:pPr>
        <w:spacing w:after="0"/>
        <w:ind w:left="279" w:right="40"/>
        <w:rPr>
          <w:rFonts w:ascii="Arial" w:hAnsi="Tahoma" w:eastAsia="Tahoma" w:cs="Tahoma"/>
          <w:b/>
          <w:sz w:val="28"/>
          <w:szCs w:val="28"/>
        </w:rPr>
      </w:pPr>
      <w:r w:rsidRPr="00D00F87">
        <w:rPr>
          <w:rFonts w:ascii="Arial" w:hAnsi="Tahoma" w:eastAsia="Tahoma" w:cs="Tahoma"/>
          <w:b/>
          <w:sz w:val="28"/>
          <w:szCs w:val="28"/>
        </w:rPr>
        <w:t>Kentucky State University</w:t>
      </w:r>
    </w:p>
    <w:p w:rsidRPr="00D00F87" w:rsidR="00DE042F" w:rsidP="192F1F3A" w:rsidRDefault="00DE042F" w14:paraId="6B574DD8" w14:textId="75308214">
      <w:pPr>
        <w:spacing w:after="0"/>
        <w:ind w:left="279" w:right="40"/>
        <w:rPr>
          <w:rFonts w:ascii="Arial" w:hAnsi="Tahoma" w:eastAsia="Tahoma" w:cs="Tahoma"/>
          <w:b w:val="1"/>
          <w:bCs w:val="1"/>
          <w:sz w:val="28"/>
          <w:szCs w:val="28"/>
        </w:rPr>
      </w:pPr>
      <w:r w:rsidRPr="245CF5E4" w:rsidR="00DE042F">
        <w:rPr>
          <w:rFonts w:ascii="Arial" w:hAnsi="Tahoma" w:eastAsia="Tahoma" w:cs="Tahoma"/>
          <w:b w:val="1"/>
          <w:bCs w:val="1"/>
          <w:sz w:val="28"/>
          <w:szCs w:val="28"/>
        </w:rPr>
        <w:t>Academic Se</w:t>
      </w:r>
      <w:r w:rsidRPr="245CF5E4" w:rsidR="007050D3">
        <w:rPr>
          <w:rFonts w:ascii="Arial" w:hAnsi="Tahoma" w:eastAsia="Tahoma" w:cs="Tahoma"/>
          <w:b w:val="1"/>
          <w:bCs w:val="1"/>
          <w:sz w:val="28"/>
          <w:szCs w:val="28"/>
        </w:rPr>
        <w:t xml:space="preserve">rvices Building (ASB), </w:t>
      </w:r>
      <w:r w:rsidRPr="245CF5E4" w:rsidR="007050D3">
        <w:rPr>
          <w:rFonts w:ascii="Arial" w:hAnsi="Tahoma" w:eastAsia="Tahoma" w:cs="Tahoma"/>
          <w:b w:val="1"/>
          <w:bCs w:val="1"/>
          <w:sz w:val="28"/>
          <w:szCs w:val="28"/>
        </w:rPr>
        <w:t xml:space="preserve">Suite </w:t>
      </w:r>
      <w:r w:rsidRPr="245CF5E4" w:rsidR="618E5DB1">
        <w:rPr>
          <w:rFonts w:ascii="Arial" w:hAnsi="Tahoma" w:eastAsia="Tahoma" w:cs="Tahoma"/>
          <w:b w:val="1"/>
          <w:bCs w:val="1"/>
          <w:sz w:val="28"/>
          <w:szCs w:val="28"/>
        </w:rPr>
        <w:t>429</w:t>
      </w:r>
      <w:r w:rsidRPr="245CF5E4" w:rsidR="78369EC7">
        <w:rPr>
          <w:rFonts w:ascii="Arial" w:hAnsi="Tahoma" w:eastAsia="Tahoma" w:cs="Tahoma"/>
          <w:b w:val="1"/>
          <w:bCs w:val="1"/>
          <w:sz w:val="28"/>
          <w:szCs w:val="28"/>
        </w:rPr>
        <w:t>E</w:t>
      </w:r>
      <w:r>
        <w:br/>
      </w:r>
      <w:r w:rsidRPr="245CF5E4" w:rsidR="00DE042F">
        <w:rPr>
          <w:rFonts w:ascii="Arial" w:hAnsi="Tahoma" w:eastAsia="Tahoma" w:cs="Tahoma"/>
          <w:b w:val="1"/>
          <w:bCs w:val="1"/>
          <w:sz w:val="28"/>
          <w:szCs w:val="28"/>
        </w:rPr>
        <w:t xml:space="preserve">400 East Main Street </w:t>
      </w:r>
    </w:p>
    <w:p w:rsidRPr="00D00F87" w:rsidR="00DE042F" w:rsidP="00DE042F" w:rsidRDefault="00DE042F" w14:paraId="0F524B16" w14:textId="77777777">
      <w:pPr>
        <w:spacing w:before="6" w:after="0"/>
        <w:ind w:left="279"/>
        <w:rPr>
          <w:rFonts w:ascii="Arial" w:hAnsi="Tahoma" w:eastAsia="Tahoma" w:cs="Tahoma"/>
          <w:b/>
          <w:sz w:val="28"/>
          <w:szCs w:val="28"/>
        </w:rPr>
      </w:pPr>
      <w:r w:rsidRPr="00D00F87">
        <w:rPr>
          <w:rFonts w:ascii="Arial" w:hAnsi="Tahoma" w:eastAsia="Tahoma" w:cs="Tahoma"/>
          <w:b/>
          <w:sz w:val="28"/>
          <w:szCs w:val="28"/>
        </w:rPr>
        <w:t>Frankfort, KY</w:t>
      </w:r>
      <w:r w:rsidRPr="00D00F87">
        <w:rPr>
          <w:rFonts w:ascii="Arial" w:hAnsi="Tahoma" w:eastAsia="Tahoma" w:cs="Tahoma"/>
          <w:b/>
          <w:spacing w:val="97"/>
          <w:sz w:val="28"/>
          <w:szCs w:val="28"/>
        </w:rPr>
        <w:t xml:space="preserve"> </w:t>
      </w:r>
      <w:r w:rsidRPr="00D00F87">
        <w:rPr>
          <w:rFonts w:ascii="Arial" w:hAnsi="Tahoma" w:eastAsia="Tahoma" w:cs="Tahoma"/>
          <w:b/>
          <w:sz w:val="28"/>
          <w:szCs w:val="28"/>
        </w:rPr>
        <w:t>40601</w:t>
      </w:r>
    </w:p>
    <w:p w:rsidRPr="00D00F87" w:rsidR="00DE042F" w:rsidP="245CF5E4" w:rsidRDefault="0041760E" w14:paraId="0F56C12A" w14:textId="36031321">
      <w:pPr>
        <w:spacing w:before="6" w:after="0"/>
        <w:ind w:left="279"/>
        <w:rPr>
          <w:rFonts w:ascii="Arial" w:hAnsi="Tahoma" w:eastAsia="Tahoma" w:cs="Tahoma"/>
          <w:b w:val="1"/>
          <w:bCs w:val="1"/>
          <w:sz w:val="28"/>
          <w:szCs w:val="28"/>
        </w:rPr>
      </w:pPr>
      <w:r w:rsidRPr="245CF5E4" w:rsidR="0041760E">
        <w:rPr>
          <w:rFonts w:ascii="Arial" w:hAnsi="Tahoma" w:eastAsia="Tahoma" w:cs="Tahoma"/>
          <w:b w:val="1"/>
          <w:bCs w:val="1"/>
          <w:sz w:val="28"/>
          <w:szCs w:val="28"/>
        </w:rPr>
        <w:t>502-597-6</w:t>
      </w:r>
      <w:r w:rsidRPr="245CF5E4" w:rsidR="3BC6045D">
        <w:rPr>
          <w:rFonts w:ascii="Arial" w:hAnsi="Tahoma" w:eastAsia="Tahoma" w:cs="Tahoma"/>
          <w:b w:val="1"/>
          <w:bCs w:val="1"/>
          <w:sz w:val="28"/>
          <w:szCs w:val="28"/>
        </w:rPr>
        <w:t>657</w:t>
      </w:r>
    </w:p>
    <w:p w:rsidRPr="00D00F87" w:rsidR="00D00F87" w:rsidP="00D00F87" w:rsidRDefault="00D00F87" w14:paraId="0D006A52" w14:textId="2C7E22E0">
      <w:pPr>
        <w:spacing w:before="6" w:after="0"/>
        <w:ind w:left="279"/>
        <w:rPr>
          <w:rFonts w:ascii="Arial" w:hAnsi="Tahoma" w:eastAsia="Tahoma" w:cs="Tahoma"/>
          <w:b/>
          <w:sz w:val="28"/>
          <w:szCs w:val="28"/>
        </w:rPr>
      </w:pPr>
      <w:hyperlink w:history="1" r:id="rId8">
        <w:r w:rsidRPr="00D00F87">
          <w:rPr>
            <w:rStyle w:val="Hyperlink"/>
            <w:rFonts w:ascii="Arial" w:hAnsi="Tahoma" w:eastAsia="Tahoma" w:cs="Tahoma"/>
            <w:b/>
            <w:sz w:val="28"/>
            <w:szCs w:val="28"/>
          </w:rPr>
          <w:t>Purchasing@kysu.edu</w:t>
        </w:r>
      </w:hyperlink>
      <w:r w:rsidRPr="00D00F87">
        <w:rPr>
          <w:rFonts w:ascii="Arial" w:hAnsi="Tahoma" w:eastAsia="Tahoma" w:cs="Tahoma"/>
          <w:b/>
          <w:sz w:val="28"/>
          <w:szCs w:val="28"/>
        </w:rPr>
        <w:t xml:space="preserve"> </w:t>
      </w:r>
    </w:p>
    <w:p w:rsidRPr="00C331BA" w:rsidR="000B2310" w:rsidP="00C331BA" w:rsidRDefault="00DE042F" w14:paraId="0E3D19CA" w14:textId="77777777">
      <w:pPr>
        <w:spacing w:after="0"/>
        <w:rPr>
          <w:rFonts w:ascii="Arial" w:hAnsi="Arial" w:cs="Arial"/>
          <w:b/>
        </w:rPr>
      </w:pPr>
      <w:r>
        <w:rPr>
          <w:b/>
        </w:rPr>
        <w:br w:type="page"/>
      </w:r>
      <w:r w:rsidRPr="00C331BA" w:rsidR="000B2310">
        <w:rPr>
          <w:rFonts w:ascii="Arial" w:hAnsi="Arial" w:cs="Arial"/>
          <w:b/>
        </w:rPr>
        <w:t>Section 1</w:t>
      </w:r>
    </w:p>
    <w:p w:rsidRPr="00C331BA" w:rsidR="000B2310" w:rsidP="00C331BA" w:rsidRDefault="000B2310" w14:paraId="59131054" w14:textId="77777777">
      <w:pPr>
        <w:spacing w:after="0" w:line="240" w:lineRule="auto"/>
        <w:rPr>
          <w:rFonts w:ascii="Arial" w:hAnsi="Arial" w:cs="Arial"/>
          <w:b/>
        </w:rPr>
      </w:pPr>
      <w:r w:rsidRPr="00C331BA">
        <w:rPr>
          <w:rFonts w:ascii="Arial" w:hAnsi="Arial" w:cs="Arial"/>
          <w:b/>
        </w:rPr>
        <w:t xml:space="preserve">Scope of Contract </w:t>
      </w:r>
    </w:p>
    <w:p w:rsidRPr="00C331BA" w:rsidR="00F11EC2" w:rsidP="00F11EC2" w:rsidRDefault="00F11EC2" w14:paraId="511AA842" w14:textId="75DDBD15">
      <w:pPr>
        <w:spacing w:line="240" w:lineRule="auto"/>
        <w:jc w:val="both"/>
        <w:rPr>
          <w:rFonts w:ascii="Arial" w:hAnsi="Arial" w:cs="Arial"/>
        </w:rPr>
      </w:pPr>
      <w:r w:rsidRPr="00C331BA">
        <w:rPr>
          <w:rFonts w:ascii="Arial" w:hAnsi="Arial" w:cs="Arial"/>
        </w:rPr>
        <w:t>Kentucky State University issues this solicitation to establish a co</w:t>
      </w:r>
      <w:r>
        <w:rPr>
          <w:rFonts w:ascii="Arial" w:hAnsi="Arial" w:cs="Arial"/>
        </w:rPr>
        <w:t>ntract to provide a</w:t>
      </w:r>
      <w:r w:rsidR="00BA66D1">
        <w:rPr>
          <w:rFonts w:ascii="Arial" w:hAnsi="Arial" w:cs="Arial"/>
        </w:rPr>
        <w:t>n</w:t>
      </w:r>
      <w:r>
        <w:rPr>
          <w:rFonts w:ascii="Arial" w:hAnsi="Arial" w:cs="Arial"/>
        </w:rPr>
        <w:t xml:space="preserve"> </w:t>
      </w:r>
      <w:r w:rsidR="0063160D">
        <w:rPr>
          <w:rFonts w:ascii="Arial" w:hAnsi="Arial" w:cs="Arial"/>
        </w:rPr>
        <w:t xml:space="preserve">1100G fuel tank split 250/750 </w:t>
      </w:r>
      <w:r>
        <w:rPr>
          <w:rFonts w:ascii="Arial" w:hAnsi="Arial" w:cs="Arial"/>
        </w:rPr>
        <w:t xml:space="preserve">described in Section 2 (Bid Specifications). This equipment </w:t>
      </w:r>
      <w:r w:rsidRPr="005E1072">
        <w:rPr>
          <w:rFonts w:ascii="Arial" w:hAnsi="Arial" w:cs="Arial"/>
        </w:rPr>
        <w:t xml:space="preserve">will be placed at the KSU </w:t>
      </w:r>
      <w:r w:rsidR="0063160D">
        <w:rPr>
          <w:rFonts w:ascii="Arial" w:hAnsi="Arial" w:cs="Arial"/>
        </w:rPr>
        <w:t>Harold R Benson Research and Demonstration Farm and used to fuel research and extension equipment at the farm.</w:t>
      </w:r>
    </w:p>
    <w:p w:rsidRPr="00C331BA" w:rsidR="000B2310" w:rsidP="00F1013C" w:rsidRDefault="000B2310" w14:paraId="313D8100" w14:textId="77777777">
      <w:pPr>
        <w:spacing w:after="0"/>
        <w:rPr>
          <w:rFonts w:ascii="Arial" w:hAnsi="Arial" w:cs="Arial"/>
          <w:b/>
        </w:rPr>
      </w:pPr>
      <w:r w:rsidRPr="00C331BA">
        <w:rPr>
          <w:rFonts w:ascii="Arial" w:hAnsi="Arial" w:cs="Arial"/>
          <w:b/>
        </w:rPr>
        <w:t xml:space="preserve">Section 2 </w:t>
      </w:r>
    </w:p>
    <w:p w:rsidRPr="00C331BA" w:rsidR="000B2310" w:rsidP="00F1013C" w:rsidRDefault="000B2310" w14:paraId="1F8AB797" w14:textId="77777777">
      <w:pPr>
        <w:spacing w:after="0"/>
        <w:rPr>
          <w:rFonts w:ascii="Arial" w:hAnsi="Arial" w:cs="Arial"/>
          <w:b/>
        </w:rPr>
      </w:pPr>
      <w:r w:rsidRPr="00C331BA">
        <w:rPr>
          <w:rFonts w:ascii="Arial" w:hAnsi="Arial" w:cs="Arial"/>
          <w:b/>
        </w:rPr>
        <w:t xml:space="preserve">Bid Specifications </w:t>
      </w:r>
    </w:p>
    <w:p w:rsidR="007A6F7F" w:rsidP="00D00F87" w:rsidRDefault="000B2310" w14:paraId="4AA3E0EF" w14:textId="3AD43384">
      <w:pPr>
        <w:spacing w:line="240" w:lineRule="auto"/>
        <w:jc w:val="both"/>
        <w:rPr>
          <w:rFonts w:ascii="Arial" w:hAnsi="Arial" w:cs="Arial"/>
        </w:rPr>
      </w:pPr>
      <w:r w:rsidRPr="245CF5E4" w:rsidR="000B2310">
        <w:rPr>
          <w:rFonts w:ascii="Arial" w:hAnsi="Arial" w:cs="Arial"/>
        </w:rPr>
        <w:t>Kentucky State University is seeking</w:t>
      </w:r>
      <w:r w:rsidRPr="245CF5E4" w:rsidR="005E1072">
        <w:rPr>
          <w:rFonts w:ascii="Arial" w:hAnsi="Arial" w:cs="Arial"/>
        </w:rPr>
        <w:t xml:space="preserve"> </w:t>
      </w:r>
      <w:r w:rsidRPr="245CF5E4" w:rsidR="00D00F87">
        <w:rPr>
          <w:rFonts w:ascii="Arial" w:hAnsi="Arial" w:cs="Arial"/>
        </w:rPr>
        <w:t>one (1)</w:t>
      </w:r>
      <w:r w:rsidRPr="245CF5E4" w:rsidR="005E1072">
        <w:rPr>
          <w:rFonts w:ascii="Arial" w:hAnsi="Arial" w:cs="Arial"/>
        </w:rPr>
        <w:t xml:space="preserve"> </w:t>
      </w:r>
      <w:r w:rsidRPr="245CF5E4" w:rsidR="0063160D">
        <w:rPr>
          <w:rFonts w:ascii="Arial" w:hAnsi="Arial" w:cs="Arial"/>
        </w:rPr>
        <w:t xml:space="preserve">1100G Fuel Tank Split 250/750 </w:t>
      </w:r>
      <w:r w:rsidRPr="245CF5E4" w:rsidR="00D00F87">
        <w:rPr>
          <w:rFonts w:ascii="Arial" w:hAnsi="Arial" w:cs="Arial"/>
        </w:rPr>
        <w:t xml:space="preserve">to be installed and </w:t>
      </w:r>
      <w:r w:rsidRPr="245CF5E4" w:rsidR="00D00F87">
        <w:rPr>
          <w:rFonts w:ascii="Arial" w:hAnsi="Arial" w:cs="Arial"/>
        </w:rPr>
        <w:t>located</w:t>
      </w:r>
      <w:r w:rsidRPr="245CF5E4" w:rsidR="00D00F87">
        <w:rPr>
          <w:rFonts w:ascii="Arial" w:hAnsi="Arial" w:cs="Arial"/>
        </w:rPr>
        <w:t xml:space="preserve"> at </w:t>
      </w:r>
      <w:r w:rsidRPr="245CF5E4" w:rsidR="00D00F87">
        <w:rPr>
          <w:rFonts w:ascii="Arial" w:hAnsi="Arial" w:cs="Arial"/>
        </w:rPr>
        <w:t>the Harold R. Benson Research and Demonstration Farm 1525 Mills Lane, Frankfort KY 4060</w:t>
      </w:r>
      <w:r w:rsidRPr="245CF5E4" w:rsidR="00D00F87">
        <w:rPr>
          <w:rFonts w:ascii="Arial" w:hAnsi="Arial" w:cs="Arial"/>
        </w:rPr>
        <w:t xml:space="preserve">1. The tank shall meet the following </w:t>
      </w:r>
      <w:r w:rsidRPr="245CF5E4" w:rsidR="00284075">
        <w:rPr>
          <w:rFonts w:ascii="Arial" w:hAnsi="Arial" w:cs="Arial"/>
        </w:rPr>
        <w:t>specifications:</w:t>
      </w:r>
    </w:p>
    <w:p w:rsidR="0063160D" w:rsidP="0063160D" w:rsidRDefault="0063160D" w14:paraId="72E1E032" w14:textId="252397E6">
      <w:pPr>
        <w:pStyle w:val="ListParagraph"/>
        <w:numPr>
          <w:ilvl w:val="0"/>
          <w:numId w:val="27"/>
        </w:numPr>
        <w:spacing w:line="240" w:lineRule="auto"/>
        <w:jc w:val="both"/>
        <w:rPr>
          <w:rFonts w:ascii="Arial" w:hAnsi="Arial" w:cs="Arial"/>
        </w:rPr>
      </w:pPr>
      <w:r>
        <w:rPr>
          <w:rFonts w:ascii="Arial" w:hAnsi="Arial" w:cs="Arial"/>
        </w:rPr>
        <w:t>1100 gallon fuel tank split 250/750</w:t>
      </w:r>
    </w:p>
    <w:p w:rsidR="0063160D" w:rsidP="0063160D" w:rsidRDefault="00A31693" w14:paraId="618724C0" w14:textId="1C9D47C1">
      <w:pPr>
        <w:pStyle w:val="ListParagraph"/>
        <w:numPr>
          <w:ilvl w:val="0"/>
          <w:numId w:val="27"/>
        </w:numPr>
        <w:spacing w:line="240" w:lineRule="auto"/>
        <w:jc w:val="both"/>
        <w:rPr>
          <w:rFonts w:ascii="Arial" w:hAnsi="Arial" w:cs="Arial"/>
        </w:rPr>
      </w:pPr>
      <w:r>
        <w:rPr>
          <w:rFonts w:ascii="Arial" w:hAnsi="Arial" w:cs="Arial"/>
        </w:rPr>
        <w:t>2X-3.5-GAL Male AST Spill cont</w:t>
      </w:r>
      <w:r w:rsidR="00284075">
        <w:rPr>
          <w:rFonts w:ascii="Arial" w:hAnsi="Arial" w:cs="Arial"/>
        </w:rPr>
        <w:t>.</w:t>
      </w:r>
    </w:p>
    <w:p w:rsidR="00A31693" w:rsidP="0063160D" w:rsidRDefault="00A31693" w14:paraId="62C029B9" w14:textId="5B4CD89E">
      <w:pPr>
        <w:pStyle w:val="ListParagraph"/>
        <w:numPr>
          <w:ilvl w:val="0"/>
          <w:numId w:val="27"/>
        </w:numPr>
        <w:spacing w:line="240" w:lineRule="auto"/>
        <w:jc w:val="both"/>
        <w:rPr>
          <w:rFonts w:ascii="Arial" w:hAnsi="Arial" w:cs="Arial"/>
        </w:rPr>
      </w:pPr>
      <w:r>
        <w:rPr>
          <w:rFonts w:ascii="Arial" w:hAnsi="Arial" w:cs="Arial"/>
        </w:rPr>
        <w:t>2X-Camlock Dust Cap</w:t>
      </w:r>
    </w:p>
    <w:p w:rsidR="00A31693" w:rsidP="0063160D" w:rsidRDefault="00284075" w14:paraId="5F7F7094" w14:textId="06D4A80C">
      <w:pPr>
        <w:pStyle w:val="ListParagraph"/>
        <w:numPr>
          <w:ilvl w:val="0"/>
          <w:numId w:val="27"/>
        </w:numPr>
        <w:spacing w:line="240" w:lineRule="auto"/>
        <w:jc w:val="both"/>
        <w:rPr>
          <w:rFonts w:ascii="Arial" w:hAnsi="Arial" w:cs="Arial"/>
        </w:rPr>
      </w:pPr>
      <w:r>
        <w:rPr>
          <w:rFonts w:ascii="Arial" w:hAnsi="Arial" w:cs="Arial"/>
        </w:rPr>
        <w:t>2X-</w:t>
      </w:r>
      <w:r w:rsidR="00A31693">
        <w:rPr>
          <w:rFonts w:ascii="Arial" w:hAnsi="Arial" w:cs="Arial"/>
        </w:rPr>
        <w:t>Part A-M</w:t>
      </w:r>
      <w:r>
        <w:rPr>
          <w:rFonts w:ascii="Arial" w:hAnsi="Arial" w:cs="Arial"/>
        </w:rPr>
        <w:t>a</w:t>
      </w:r>
      <w:r w:rsidR="00A31693">
        <w:rPr>
          <w:rFonts w:ascii="Arial" w:hAnsi="Arial" w:cs="Arial"/>
        </w:rPr>
        <w:t>le Cam X Fem NPT</w:t>
      </w:r>
    </w:p>
    <w:p w:rsidR="00A31693" w:rsidP="0063160D" w:rsidRDefault="00284075" w14:paraId="6FDCC5EB" w14:textId="50EF56EC">
      <w:pPr>
        <w:pStyle w:val="ListParagraph"/>
        <w:numPr>
          <w:ilvl w:val="0"/>
          <w:numId w:val="27"/>
        </w:numPr>
        <w:spacing w:line="240" w:lineRule="auto"/>
        <w:jc w:val="both"/>
        <w:rPr>
          <w:rFonts w:ascii="Arial" w:hAnsi="Arial" w:cs="Arial"/>
        </w:rPr>
      </w:pPr>
      <w:r>
        <w:rPr>
          <w:rFonts w:ascii="Arial" w:hAnsi="Arial" w:cs="Arial"/>
        </w:rPr>
        <w:t>2X-</w:t>
      </w:r>
      <w:r w:rsidR="00A31693">
        <w:rPr>
          <w:rFonts w:ascii="Arial" w:hAnsi="Arial" w:cs="Arial"/>
        </w:rPr>
        <w:t>Pressure overfill prevention valve</w:t>
      </w:r>
    </w:p>
    <w:p w:rsidR="00A31693" w:rsidP="0063160D" w:rsidRDefault="00284075" w14:paraId="25E41DCB" w14:textId="761B863A">
      <w:pPr>
        <w:pStyle w:val="ListParagraph"/>
        <w:numPr>
          <w:ilvl w:val="0"/>
          <w:numId w:val="27"/>
        </w:numPr>
        <w:spacing w:line="240" w:lineRule="auto"/>
        <w:jc w:val="both"/>
        <w:rPr>
          <w:rFonts w:ascii="Arial" w:hAnsi="Arial" w:cs="Arial"/>
        </w:rPr>
      </w:pPr>
      <w:r>
        <w:rPr>
          <w:rFonts w:ascii="Arial" w:hAnsi="Arial" w:cs="Arial"/>
        </w:rPr>
        <w:t>2X-</w:t>
      </w:r>
      <w:r w:rsidR="00A31693">
        <w:rPr>
          <w:rFonts w:ascii="Arial" w:hAnsi="Arial" w:cs="Arial"/>
        </w:rPr>
        <w:t>4’ aluminum drop tube</w:t>
      </w:r>
    </w:p>
    <w:p w:rsidR="00A31693" w:rsidP="0063160D" w:rsidRDefault="00A31693" w14:paraId="6AEED4E4" w14:textId="01FDB2FA">
      <w:pPr>
        <w:pStyle w:val="ListParagraph"/>
        <w:numPr>
          <w:ilvl w:val="0"/>
          <w:numId w:val="27"/>
        </w:numPr>
        <w:spacing w:line="240" w:lineRule="auto"/>
        <w:jc w:val="both"/>
        <w:rPr>
          <w:rFonts w:ascii="Arial" w:hAnsi="Arial" w:cs="Arial"/>
        </w:rPr>
      </w:pPr>
      <w:r>
        <w:rPr>
          <w:rFonts w:ascii="Arial" w:hAnsi="Arial" w:cs="Arial"/>
        </w:rPr>
        <w:t>2” vent</w:t>
      </w:r>
    </w:p>
    <w:p w:rsidR="00A31693" w:rsidP="0063160D" w:rsidRDefault="00A31693" w14:paraId="7CC7CB00" w14:textId="3D039BDD">
      <w:pPr>
        <w:pStyle w:val="ListParagraph"/>
        <w:numPr>
          <w:ilvl w:val="0"/>
          <w:numId w:val="27"/>
        </w:numPr>
        <w:spacing w:line="240" w:lineRule="auto"/>
        <w:jc w:val="both"/>
        <w:rPr>
          <w:rFonts w:ascii="Arial" w:hAnsi="Arial" w:cs="Arial"/>
        </w:rPr>
      </w:pPr>
      <w:r>
        <w:rPr>
          <w:rFonts w:ascii="Arial" w:hAnsi="Arial" w:cs="Arial"/>
        </w:rPr>
        <w:t>2” P/V Vent 8oz threaded</w:t>
      </w:r>
    </w:p>
    <w:p w:rsidR="00A31693" w:rsidP="0063160D" w:rsidRDefault="00A31693" w14:paraId="4E7F3D15" w14:textId="21FC6FDC">
      <w:pPr>
        <w:pStyle w:val="ListParagraph"/>
        <w:numPr>
          <w:ilvl w:val="0"/>
          <w:numId w:val="27"/>
        </w:numPr>
        <w:spacing w:line="240" w:lineRule="auto"/>
        <w:jc w:val="both"/>
        <w:rPr>
          <w:rFonts w:ascii="Arial" w:hAnsi="Arial" w:cs="Arial"/>
        </w:rPr>
      </w:pPr>
      <w:r>
        <w:rPr>
          <w:rFonts w:ascii="Arial" w:hAnsi="Arial" w:cs="Arial"/>
        </w:rPr>
        <w:t>D-2 at-a-glance Guage-48”</w:t>
      </w:r>
    </w:p>
    <w:p w:rsidR="00A31693" w:rsidP="00A31693" w:rsidRDefault="00A31693" w14:paraId="08672A2F" w14:textId="289359CA">
      <w:pPr>
        <w:pStyle w:val="ListParagraph"/>
        <w:numPr>
          <w:ilvl w:val="0"/>
          <w:numId w:val="27"/>
        </w:numPr>
        <w:spacing w:line="240" w:lineRule="auto"/>
        <w:jc w:val="both"/>
        <w:rPr>
          <w:rFonts w:ascii="Arial" w:hAnsi="Arial" w:cs="Arial"/>
        </w:rPr>
      </w:pPr>
      <w:r>
        <w:rPr>
          <w:rFonts w:ascii="Arial" w:hAnsi="Arial" w:cs="Arial"/>
        </w:rPr>
        <w:t>At a glance glass gauge</w:t>
      </w:r>
    </w:p>
    <w:p w:rsidR="00A31693" w:rsidP="00A31693" w:rsidRDefault="00A31693" w14:paraId="37E85893" w14:textId="288AD31E">
      <w:pPr>
        <w:pStyle w:val="ListParagraph"/>
        <w:numPr>
          <w:ilvl w:val="0"/>
          <w:numId w:val="27"/>
        </w:numPr>
        <w:spacing w:line="240" w:lineRule="auto"/>
        <w:jc w:val="both"/>
        <w:rPr>
          <w:rFonts w:ascii="Arial" w:hAnsi="Arial" w:cs="Arial"/>
        </w:rPr>
      </w:pPr>
      <w:r>
        <w:rPr>
          <w:rFonts w:ascii="Arial" w:hAnsi="Arial" w:cs="Arial"/>
        </w:rPr>
        <w:t>Leak gauge 48”</w:t>
      </w:r>
    </w:p>
    <w:p w:rsidR="00A31693" w:rsidP="00A31693" w:rsidRDefault="00A31693" w14:paraId="70D1F58B" w14:textId="7205D2D6">
      <w:pPr>
        <w:pStyle w:val="ListParagraph"/>
        <w:numPr>
          <w:ilvl w:val="0"/>
          <w:numId w:val="27"/>
        </w:numPr>
        <w:spacing w:line="240" w:lineRule="auto"/>
        <w:jc w:val="both"/>
        <w:rPr>
          <w:rFonts w:ascii="Arial" w:hAnsi="Arial" w:cs="Arial"/>
        </w:rPr>
      </w:pPr>
      <w:r>
        <w:rPr>
          <w:rFonts w:ascii="Arial" w:hAnsi="Arial" w:cs="Arial"/>
        </w:rPr>
        <w:t>Direct mounted alarm 9V</w:t>
      </w:r>
    </w:p>
    <w:p w:rsidR="00A31693" w:rsidP="00A31693" w:rsidRDefault="00A31693" w14:paraId="647654AD" w14:textId="1F9F89BB">
      <w:pPr>
        <w:pStyle w:val="ListParagraph"/>
        <w:numPr>
          <w:ilvl w:val="0"/>
          <w:numId w:val="27"/>
        </w:numPr>
        <w:spacing w:line="240" w:lineRule="auto"/>
        <w:jc w:val="both"/>
        <w:rPr>
          <w:rFonts w:ascii="Arial" w:hAnsi="Arial" w:cs="Arial"/>
        </w:rPr>
      </w:pPr>
      <w:r>
        <w:rPr>
          <w:rFonts w:ascii="Arial" w:hAnsi="Arial" w:cs="Arial"/>
        </w:rPr>
        <w:t>115V high flow 1” pump with meter</w:t>
      </w:r>
    </w:p>
    <w:p w:rsidR="00A31693" w:rsidP="00A31693" w:rsidRDefault="00A31693" w14:paraId="4673982F" w14:textId="039FA5F2">
      <w:pPr>
        <w:pStyle w:val="ListParagraph"/>
        <w:numPr>
          <w:ilvl w:val="0"/>
          <w:numId w:val="27"/>
        </w:numPr>
        <w:spacing w:line="240" w:lineRule="auto"/>
        <w:jc w:val="both"/>
        <w:rPr>
          <w:rFonts w:ascii="Arial" w:hAnsi="Arial" w:cs="Arial"/>
        </w:rPr>
      </w:pPr>
      <w:r>
        <w:rPr>
          <w:rFonts w:ascii="Arial" w:hAnsi="Arial" w:cs="Arial"/>
        </w:rPr>
        <w:t>300 series 110VAC Pump with meter</w:t>
      </w:r>
    </w:p>
    <w:p w:rsidR="00A31693" w:rsidP="00A31693" w:rsidRDefault="00A31693" w14:paraId="1EADDF7A" w14:textId="612CD276">
      <w:pPr>
        <w:pStyle w:val="ListParagraph"/>
        <w:numPr>
          <w:ilvl w:val="0"/>
          <w:numId w:val="27"/>
        </w:numPr>
        <w:spacing w:line="240" w:lineRule="auto"/>
        <w:jc w:val="both"/>
        <w:rPr>
          <w:rFonts w:ascii="Arial" w:hAnsi="Arial" w:cs="Arial"/>
        </w:rPr>
      </w:pPr>
      <w:r>
        <w:rPr>
          <w:rFonts w:ascii="Arial" w:hAnsi="Arial" w:cs="Arial"/>
        </w:rPr>
        <w:t xml:space="preserve">Model 500 </w:t>
      </w:r>
      <w:proofErr w:type="spellStart"/>
      <w:r>
        <w:rPr>
          <w:rFonts w:ascii="Arial" w:hAnsi="Arial" w:cs="Arial"/>
        </w:rPr>
        <w:t>pulser</w:t>
      </w:r>
      <w:proofErr w:type="spellEnd"/>
    </w:p>
    <w:p w:rsidR="00A31693" w:rsidP="00A31693" w:rsidRDefault="00A31693" w14:paraId="0F92EE95" w14:textId="28FAF1B0">
      <w:pPr>
        <w:pStyle w:val="ListParagraph"/>
        <w:numPr>
          <w:ilvl w:val="0"/>
          <w:numId w:val="27"/>
        </w:numPr>
        <w:spacing w:line="240" w:lineRule="auto"/>
        <w:jc w:val="both"/>
        <w:rPr>
          <w:rFonts w:ascii="Arial" w:hAnsi="Arial" w:cs="Arial"/>
        </w:rPr>
      </w:pPr>
      <w:r>
        <w:rPr>
          <w:rFonts w:ascii="Arial" w:hAnsi="Arial" w:cs="Arial"/>
        </w:rPr>
        <w:t>.75” swivel</w:t>
      </w:r>
    </w:p>
    <w:p w:rsidR="00A31693" w:rsidP="00A31693" w:rsidRDefault="00A31693" w14:paraId="3E16AC54" w14:textId="247D014B">
      <w:pPr>
        <w:pStyle w:val="ListParagraph"/>
        <w:numPr>
          <w:ilvl w:val="0"/>
          <w:numId w:val="27"/>
        </w:numPr>
        <w:spacing w:line="240" w:lineRule="auto"/>
        <w:jc w:val="both"/>
        <w:rPr>
          <w:rFonts w:ascii="Arial" w:hAnsi="Arial" w:cs="Arial"/>
        </w:rPr>
      </w:pPr>
      <w:r>
        <w:rPr>
          <w:rFonts w:ascii="Arial" w:hAnsi="Arial" w:cs="Arial"/>
        </w:rPr>
        <w:t>1” swivel</w:t>
      </w:r>
    </w:p>
    <w:p w:rsidR="00A31693" w:rsidP="00A31693" w:rsidRDefault="00A31693" w14:paraId="6AA7732F" w14:textId="5D315A7E">
      <w:pPr>
        <w:pStyle w:val="ListParagraph"/>
        <w:numPr>
          <w:ilvl w:val="0"/>
          <w:numId w:val="27"/>
        </w:numPr>
        <w:spacing w:line="240" w:lineRule="auto"/>
        <w:jc w:val="both"/>
        <w:rPr>
          <w:rFonts w:ascii="Arial" w:hAnsi="Arial" w:cs="Arial"/>
        </w:rPr>
      </w:pPr>
      <w:r>
        <w:rPr>
          <w:rFonts w:ascii="Arial" w:hAnsi="Arial" w:cs="Arial"/>
        </w:rPr>
        <w:t>¾” Unleaded farm nozzle non UL</w:t>
      </w:r>
    </w:p>
    <w:p w:rsidR="00A31693" w:rsidP="00A31693" w:rsidRDefault="00A31693" w14:paraId="4969721C" w14:textId="610417CB">
      <w:pPr>
        <w:pStyle w:val="ListParagraph"/>
        <w:numPr>
          <w:ilvl w:val="0"/>
          <w:numId w:val="27"/>
        </w:numPr>
        <w:spacing w:line="240" w:lineRule="auto"/>
        <w:jc w:val="both"/>
        <w:rPr>
          <w:rFonts w:ascii="Arial" w:hAnsi="Arial" w:cs="Arial"/>
        </w:rPr>
      </w:pPr>
      <w:r>
        <w:rPr>
          <w:rFonts w:ascii="Arial" w:hAnsi="Arial" w:cs="Arial"/>
        </w:rPr>
        <w:t xml:space="preserve">¾” </w:t>
      </w:r>
      <w:r w:rsidR="00284075">
        <w:rPr>
          <w:rFonts w:ascii="Arial" w:hAnsi="Arial" w:cs="Arial"/>
        </w:rPr>
        <w:t>Diesel</w:t>
      </w:r>
      <w:r>
        <w:rPr>
          <w:rFonts w:ascii="Arial" w:hAnsi="Arial" w:cs="Arial"/>
        </w:rPr>
        <w:t xml:space="preserve"> Non UL-Green</w:t>
      </w:r>
    </w:p>
    <w:p w:rsidR="00A31693" w:rsidP="00A31693" w:rsidRDefault="00A31693" w14:paraId="4D920C0F" w14:textId="1898BDA7">
      <w:pPr>
        <w:pStyle w:val="ListParagraph"/>
        <w:numPr>
          <w:ilvl w:val="0"/>
          <w:numId w:val="27"/>
        </w:numPr>
        <w:spacing w:line="240" w:lineRule="auto"/>
        <w:jc w:val="both"/>
        <w:rPr>
          <w:rFonts w:ascii="Arial" w:hAnsi="Arial" w:cs="Arial"/>
        </w:rPr>
      </w:pPr>
      <w:r>
        <w:rPr>
          <w:rFonts w:ascii="Arial" w:hAnsi="Arial" w:cs="Arial"/>
        </w:rPr>
        <w:t xml:space="preserve">3” X 12” </w:t>
      </w:r>
      <w:r w:rsidR="00284075">
        <w:rPr>
          <w:rFonts w:ascii="Arial" w:hAnsi="Arial" w:cs="Arial"/>
        </w:rPr>
        <w:t>Diesel</w:t>
      </w:r>
      <w:r>
        <w:rPr>
          <w:rFonts w:ascii="Arial" w:hAnsi="Arial" w:cs="Arial"/>
        </w:rPr>
        <w:t xml:space="preserve"> Decal</w:t>
      </w:r>
    </w:p>
    <w:p w:rsidR="00A31693" w:rsidP="00A31693" w:rsidRDefault="00A31693" w14:paraId="4B034AD7" w14:textId="6B69E739">
      <w:pPr>
        <w:pStyle w:val="ListParagraph"/>
        <w:numPr>
          <w:ilvl w:val="0"/>
          <w:numId w:val="27"/>
        </w:numPr>
        <w:spacing w:line="240" w:lineRule="auto"/>
        <w:jc w:val="both"/>
        <w:rPr>
          <w:rFonts w:ascii="Arial" w:hAnsi="Arial" w:cs="Arial"/>
        </w:rPr>
      </w:pPr>
      <w:r>
        <w:rPr>
          <w:rFonts w:ascii="Arial" w:hAnsi="Arial" w:cs="Arial"/>
        </w:rPr>
        <w:t>3” X 12” Gasoline decal</w:t>
      </w:r>
    </w:p>
    <w:p w:rsidR="00A31693" w:rsidP="00A31693" w:rsidRDefault="00A31693" w14:paraId="58D85B02" w14:textId="65661345">
      <w:pPr>
        <w:pStyle w:val="ListParagraph"/>
        <w:numPr>
          <w:ilvl w:val="0"/>
          <w:numId w:val="27"/>
        </w:numPr>
        <w:spacing w:line="240" w:lineRule="auto"/>
        <w:jc w:val="both"/>
        <w:rPr>
          <w:rFonts w:ascii="Arial" w:hAnsi="Arial" w:cs="Arial"/>
        </w:rPr>
      </w:pPr>
      <w:r>
        <w:rPr>
          <w:rFonts w:ascii="Arial" w:hAnsi="Arial" w:cs="Arial"/>
        </w:rPr>
        <w:t>3” X 12” no smoking decal</w:t>
      </w:r>
    </w:p>
    <w:p w:rsidR="00A31693" w:rsidP="00A31693" w:rsidRDefault="00A31693" w14:paraId="17FE1CC7" w14:textId="06FE9540">
      <w:pPr>
        <w:pStyle w:val="ListParagraph"/>
        <w:numPr>
          <w:ilvl w:val="0"/>
          <w:numId w:val="27"/>
        </w:numPr>
        <w:spacing w:line="240" w:lineRule="auto"/>
        <w:jc w:val="both"/>
        <w:rPr>
          <w:rFonts w:ascii="Arial" w:hAnsi="Arial" w:cs="Arial"/>
        </w:rPr>
      </w:pPr>
      <w:r>
        <w:rPr>
          <w:rFonts w:ascii="Arial" w:hAnsi="Arial" w:cs="Arial"/>
        </w:rPr>
        <w:t>3” X 12” stop engine decal</w:t>
      </w:r>
    </w:p>
    <w:p w:rsidR="00A31693" w:rsidP="00A31693" w:rsidRDefault="00A31693" w14:paraId="6FB077A3" w14:textId="5244DE14">
      <w:pPr>
        <w:pStyle w:val="ListParagraph"/>
        <w:numPr>
          <w:ilvl w:val="0"/>
          <w:numId w:val="27"/>
        </w:numPr>
        <w:spacing w:line="240" w:lineRule="auto"/>
        <w:jc w:val="both"/>
        <w:rPr>
          <w:rFonts w:ascii="Arial" w:hAnsi="Arial" w:cs="Arial"/>
        </w:rPr>
      </w:pPr>
      <w:r>
        <w:rPr>
          <w:rFonts w:ascii="Arial" w:hAnsi="Arial" w:cs="Arial"/>
        </w:rPr>
        <w:t>3” X 12” flammable decal</w:t>
      </w:r>
    </w:p>
    <w:p w:rsidR="00A31693" w:rsidP="00A31693" w:rsidRDefault="00A31693" w14:paraId="370874D7" w14:textId="66ACB575">
      <w:pPr>
        <w:pStyle w:val="ListParagraph"/>
        <w:numPr>
          <w:ilvl w:val="0"/>
          <w:numId w:val="27"/>
        </w:numPr>
        <w:spacing w:line="240" w:lineRule="auto"/>
        <w:jc w:val="both"/>
        <w:rPr>
          <w:rFonts w:ascii="Arial" w:hAnsi="Arial" w:cs="Arial"/>
        </w:rPr>
      </w:pPr>
      <w:r>
        <w:rPr>
          <w:rFonts w:ascii="Arial" w:hAnsi="Arial" w:cs="Arial"/>
        </w:rPr>
        <w:t>Hose Reel with ¾”x25’ BC Gas</w:t>
      </w:r>
    </w:p>
    <w:p w:rsidR="00A31693" w:rsidP="00A31693" w:rsidRDefault="00A31693" w14:paraId="0ABA346E" w14:textId="651A4481">
      <w:pPr>
        <w:pStyle w:val="ListParagraph"/>
        <w:numPr>
          <w:ilvl w:val="0"/>
          <w:numId w:val="27"/>
        </w:numPr>
        <w:spacing w:line="240" w:lineRule="auto"/>
        <w:jc w:val="both"/>
        <w:rPr>
          <w:rFonts w:ascii="Arial" w:hAnsi="Arial" w:cs="Arial"/>
        </w:rPr>
      </w:pPr>
      <w:r>
        <w:rPr>
          <w:rFonts w:ascii="Arial" w:hAnsi="Arial" w:cs="Arial"/>
        </w:rPr>
        <w:t>Hose Reel with 1”x25’ hose</w:t>
      </w:r>
    </w:p>
    <w:p w:rsidR="00A31693" w:rsidP="00A31693" w:rsidRDefault="00A31693" w14:paraId="3BC2E2B4" w14:textId="5B408B98">
      <w:pPr>
        <w:pStyle w:val="ListParagraph"/>
        <w:numPr>
          <w:ilvl w:val="0"/>
          <w:numId w:val="27"/>
        </w:numPr>
        <w:spacing w:line="240" w:lineRule="auto"/>
        <w:jc w:val="both"/>
        <w:rPr>
          <w:rFonts w:ascii="Arial" w:hAnsi="Arial" w:cs="Arial"/>
        </w:rPr>
      </w:pPr>
      <w:r>
        <w:rPr>
          <w:rFonts w:ascii="Arial" w:hAnsi="Arial" w:cs="Arial"/>
        </w:rPr>
        <w:t>1.5” 150# Black MI 90 Deg ELL</w:t>
      </w:r>
    </w:p>
    <w:p w:rsidR="00A31693" w:rsidP="00A31693" w:rsidRDefault="00A31693" w14:paraId="563829DF" w14:textId="0DC28724">
      <w:pPr>
        <w:pStyle w:val="ListParagraph"/>
        <w:numPr>
          <w:ilvl w:val="0"/>
          <w:numId w:val="27"/>
        </w:numPr>
        <w:spacing w:line="240" w:lineRule="auto"/>
        <w:jc w:val="both"/>
        <w:rPr>
          <w:rFonts w:ascii="Arial" w:hAnsi="Arial" w:cs="Arial"/>
        </w:rPr>
      </w:pPr>
      <w:r>
        <w:rPr>
          <w:rFonts w:ascii="Arial" w:hAnsi="Arial" w:cs="Arial"/>
        </w:rPr>
        <w:t>1.5” SCH 40 Black Pipe</w:t>
      </w:r>
    </w:p>
    <w:p w:rsidR="00284075" w:rsidP="00A31693" w:rsidRDefault="00284075" w14:paraId="7AC72C64" w14:textId="0C874782">
      <w:pPr>
        <w:pStyle w:val="ListParagraph"/>
        <w:numPr>
          <w:ilvl w:val="0"/>
          <w:numId w:val="27"/>
        </w:numPr>
        <w:spacing w:line="240" w:lineRule="auto"/>
        <w:jc w:val="both"/>
        <w:rPr>
          <w:rFonts w:ascii="Arial" w:hAnsi="Arial" w:cs="Arial"/>
        </w:rPr>
      </w:pPr>
      <w:r>
        <w:rPr>
          <w:rFonts w:ascii="Arial" w:hAnsi="Arial" w:cs="Arial"/>
        </w:rPr>
        <w:t>Left Handed Nozzle Hanger</w:t>
      </w:r>
    </w:p>
    <w:p w:rsidR="00284075" w:rsidP="00A31693" w:rsidRDefault="00284075" w14:paraId="3CCF0731" w14:textId="3B78A09F">
      <w:pPr>
        <w:pStyle w:val="ListParagraph"/>
        <w:numPr>
          <w:ilvl w:val="0"/>
          <w:numId w:val="27"/>
        </w:numPr>
        <w:spacing w:line="240" w:lineRule="auto"/>
        <w:jc w:val="both"/>
        <w:rPr>
          <w:rFonts w:ascii="Arial" w:hAnsi="Arial" w:cs="Arial"/>
        </w:rPr>
      </w:pPr>
      <w:r>
        <w:rPr>
          <w:rFonts w:ascii="Arial" w:hAnsi="Arial" w:cs="Arial"/>
        </w:rPr>
        <w:t>Right Handed Nozzle Hanger</w:t>
      </w:r>
    </w:p>
    <w:p w:rsidR="00284075" w:rsidP="00A31693" w:rsidRDefault="00284075" w14:paraId="1DB6C97B" w14:textId="180FA8B8">
      <w:pPr>
        <w:pStyle w:val="ListParagraph"/>
        <w:numPr>
          <w:ilvl w:val="0"/>
          <w:numId w:val="27"/>
        </w:numPr>
        <w:spacing w:line="240" w:lineRule="auto"/>
        <w:jc w:val="both"/>
        <w:rPr>
          <w:rFonts w:ascii="Arial" w:hAnsi="Arial" w:cs="Arial"/>
        </w:rPr>
      </w:pPr>
      <w:r>
        <w:rPr>
          <w:rFonts w:ascii="Arial" w:hAnsi="Arial" w:cs="Arial"/>
        </w:rPr>
        <w:t>Install Fuel Cloud System</w:t>
      </w:r>
    </w:p>
    <w:p w:rsidR="00284075" w:rsidP="00A31693" w:rsidRDefault="00284075" w14:paraId="2BC85BBC" w14:textId="03E0315C">
      <w:pPr>
        <w:pStyle w:val="ListParagraph"/>
        <w:numPr>
          <w:ilvl w:val="0"/>
          <w:numId w:val="27"/>
        </w:numPr>
        <w:spacing w:line="240" w:lineRule="auto"/>
        <w:jc w:val="both"/>
        <w:rPr>
          <w:rFonts w:ascii="Arial" w:hAnsi="Arial" w:cs="Arial"/>
        </w:rPr>
      </w:pPr>
      <w:r>
        <w:rPr>
          <w:rFonts w:ascii="Arial" w:hAnsi="Arial" w:cs="Arial"/>
        </w:rPr>
        <w:t>Install Equipment</w:t>
      </w:r>
    </w:p>
    <w:p w:rsidR="00284075" w:rsidP="00A31693" w:rsidRDefault="00284075" w14:paraId="4AD24A0C" w14:textId="0D3905D5">
      <w:pPr>
        <w:pStyle w:val="ListParagraph"/>
        <w:numPr>
          <w:ilvl w:val="0"/>
          <w:numId w:val="27"/>
        </w:numPr>
        <w:spacing w:line="240" w:lineRule="auto"/>
        <w:jc w:val="both"/>
        <w:rPr>
          <w:rFonts w:ascii="Arial" w:hAnsi="Arial" w:cs="Arial"/>
        </w:rPr>
      </w:pPr>
      <w:r>
        <w:rPr>
          <w:rFonts w:ascii="Arial" w:hAnsi="Arial" w:cs="Arial"/>
        </w:rPr>
        <w:t>D</w:t>
      </w:r>
      <w:r w:rsidR="007255F5">
        <w:rPr>
          <w:rFonts w:ascii="Arial" w:hAnsi="Arial" w:cs="Arial"/>
        </w:rPr>
        <w:t>isposal of</w:t>
      </w:r>
      <w:r>
        <w:rPr>
          <w:rFonts w:ascii="Arial" w:hAnsi="Arial" w:cs="Arial"/>
        </w:rPr>
        <w:t xml:space="preserve"> old equipment</w:t>
      </w:r>
    </w:p>
    <w:p w:rsidRPr="00284075" w:rsidR="0063160D" w:rsidP="00284075" w:rsidRDefault="00284075" w14:paraId="2BF40A37" w14:textId="02C8AA07">
      <w:pPr>
        <w:pStyle w:val="ListParagraph"/>
        <w:numPr>
          <w:ilvl w:val="0"/>
          <w:numId w:val="27"/>
        </w:numPr>
        <w:spacing w:line="240" w:lineRule="auto"/>
        <w:jc w:val="both"/>
        <w:rPr>
          <w:rFonts w:ascii="Arial" w:hAnsi="Arial" w:cs="Arial"/>
        </w:rPr>
      </w:pPr>
      <w:r>
        <w:rPr>
          <w:rFonts w:ascii="Arial" w:hAnsi="Arial" w:cs="Arial"/>
        </w:rPr>
        <w:t>Electrical work</w:t>
      </w:r>
    </w:p>
    <w:p w:rsidRPr="00C331BA" w:rsidR="006E3194" w:rsidP="00464DBB" w:rsidRDefault="00D00F87" w14:paraId="6EE3F996" w14:textId="1038615E">
      <w:pPr>
        <w:spacing w:after="0" w:line="240" w:lineRule="auto"/>
        <w:jc w:val="both"/>
        <w:rPr>
          <w:rFonts w:ascii="Arial" w:hAnsi="Arial" w:cs="Arial"/>
          <w:b/>
        </w:rPr>
      </w:pPr>
      <w:r>
        <w:rPr>
          <w:rFonts w:ascii="Arial" w:hAnsi="Arial" w:cs="Arial"/>
          <w:b/>
        </w:rPr>
        <w:t>S</w:t>
      </w:r>
      <w:r w:rsidRPr="00C331BA" w:rsidR="00AC28F2">
        <w:rPr>
          <w:rFonts w:ascii="Arial" w:hAnsi="Arial" w:cs="Arial"/>
          <w:b/>
        </w:rPr>
        <w:t xml:space="preserve">ection 3 </w:t>
      </w:r>
    </w:p>
    <w:p w:rsidRPr="00C331BA" w:rsidR="00AC28F2" w:rsidP="00464DBB" w:rsidRDefault="00AC28F2" w14:paraId="3AEAE7D4" w14:textId="77777777">
      <w:pPr>
        <w:spacing w:after="0" w:line="240" w:lineRule="auto"/>
        <w:jc w:val="both"/>
        <w:rPr>
          <w:rFonts w:ascii="Arial" w:hAnsi="Arial" w:cs="Arial"/>
          <w:b/>
        </w:rPr>
      </w:pPr>
      <w:r w:rsidRPr="00C331BA">
        <w:rPr>
          <w:rFonts w:ascii="Arial" w:hAnsi="Arial" w:cs="Arial"/>
          <w:b/>
        </w:rPr>
        <w:t xml:space="preserve">Purpose </w:t>
      </w:r>
    </w:p>
    <w:p w:rsidRPr="00C331BA" w:rsidR="00AC28F2" w:rsidP="00464DBB" w:rsidRDefault="00AC28F2" w14:paraId="60CC7F10" w14:textId="77777777">
      <w:pPr>
        <w:spacing w:after="0" w:line="240" w:lineRule="auto"/>
        <w:jc w:val="both"/>
        <w:rPr>
          <w:rFonts w:ascii="Arial" w:hAnsi="Arial" w:cs="Arial"/>
        </w:rPr>
      </w:pPr>
      <w:r w:rsidRPr="00C331BA">
        <w:rPr>
          <w:rFonts w:ascii="Arial" w:hAnsi="Arial" w:cs="Arial"/>
        </w:rPr>
        <w:t xml:space="preserve">The purpose of this solicitation is to request vendor responses in order to provide </w:t>
      </w:r>
      <w:r w:rsidRPr="00C331BA" w:rsidR="006E3194">
        <w:rPr>
          <w:rFonts w:ascii="Arial" w:hAnsi="Arial" w:cs="Arial"/>
        </w:rPr>
        <w:t xml:space="preserve">the requested services under contract to the University </w:t>
      </w:r>
      <w:r w:rsidRPr="00C331BA">
        <w:rPr>
          <w:rFonts w:ascii="Arial" w:hAnsi="Arial" w:cs="Arial"/>
        </w:rPr>
        <w:t xml:space="preserve">as needed. </w:t>
      </w:r>
    </w:p>
    <w:p w:rsidRPr="00C331BA" w:rsidR="00AC28F2" w:rsidP="006E3194" w:rsidRDefault="00AC28F2" w14:paraId="20337ADB" w14:textId="79C9203F">
      <w:pPr>
        <w:spacing w:after="0"/>
        <w:rPr>
          <w:rFonts w:ascii="Arial" w:hAnsi="Arial" w:cs="Arial"/>
          <w:b/>
        </w:rPr>
      </w:pPr>
      <w:r w:rsidRPr="00C331BA">
        <w:rPr>
          <w:rFonts w:ascii="Arial" w:hAnsi="Arial" w:cs="Arial"/>
          <w:b/>
        </w:rPr>
        <w:t>Section</w:t>
      </w:r>
      <w:r w:rsidRPr="00C331BA" w:rsidR="006E3194">
        <w:rPr>
          <w:rFonts w:ascii="Arial" w:hAnsi="Arial" w:cs="Arial"/>
          <w:b/>
        </w:rPr>
        <w:t xml:space="preserve"> </w:t>
      </w:r>
      <w:r w:rsidRPr="00C331BA">
        <w:rPr>
          <w:rFonts w:ascii="Arial" w:hAnsi="Arial" w:cs="Arial"/>
          <w:b/>
        </w:rPr>
        <w:t xml:space="preserve">4 </w:t>
      </w:r>
      <w:r w:rsidRPr="00C331BA" w:rsidR="006E3194">
        <w:rPr>
          <w:rFonts w:ascii="Arial" w:hAnsi="Arial" w:cs="Arial"/>
          <w:b/>
        </w:rPr>
        <w:br/>
      </w:r>
      <w:r w:rsidRPr="00C331BA">
        <w:rPr>
          <w:rFonts w:ascii="Arial" w:hAnsi="Arial" w:cs="Arial"/>
          <w:b/>
        </w:rPr>
        <w:t xml:space="preserve">General </w:t>
      </w:r>
    </w:p>
    <w:p w:rsidRPr="00C331BA" w:rsidR="00AC28F2" w:rsidP="006E3194" w:rsidRDefault="00AC28F2" w14:paraId="71FCE891" w14:textId="77777777">
      <w:pPr>
        <w:spacing w:after="0"/>
        <w:jc w:val="both"/>
        <w:rPr>
          <w:rFonts w:ascii="Arial" w:hAnsi="Arial" w:cs="Arial"/>
        </w:rPr>
      </w:pPr>
      <w:r w:rsidRPr="00C331BA">
        <w:rPr>
          <w:rFonts w:ascii="Arial" w:hAnsi="Arial" w:cs="Arial"/>
        </w:rPr>
        <w:t xml:space="preserve">This solicitation specifies requested items. It is not the intention of this solicitation to eliminate vendors or manufacturers of similar or equal equipment of the types specified. It should be noted, however, that these requested items are written around specific needs of </w:t>
      </w:r>
      <w:r w:rsidRPr="00C331BA" w:rsidR="006E3194">
        <w:rPr>
          <w:rFonts w:ascii="Arial" w:hAnsi="Arial" w:cs="Arial"/>
        </w:rPr>
        <w:t>Kentucky State University</w:t>
      </w:r>
      <w:r w:rsidRPr="00C331BA">
        <w:rPr>
          <w:rFonts w:ascii="Arial" w:hAnsi="Arial" w:cs="Arial"/>
        </w:rPr>
        <w:t xml:space="preserve">. The </w:t>
      </w:r>
      <w:r w:rsidRPr="00C331BA" w:rsidR="006E3194">
        <w:rPr>
          <w:rFonts w:ascii="Arial" w:hAnsi="Arial" w:cs="Arial"/>
        </w:rPr>
        <w:t xml:space="preserve">University </w:t>
      </w:r>
      <w:r w:rsidRPr="00C331BA">
        <w:rPr>
          <w:rFonts w:ascii="Arial" w:hAnsi="Arial" w:cs="Arial"/>
        </w:rPr>
        <w:t xml:space="preserve">reserves the right to consider bids non-responsive if they do not comply with the specifications contained herein. </w:t>
      </w:r>
    </w:p>
    <w:p w:rsidRPr="00C331BA" w:rsidR="00AC28F2" w:rsidP="006E3194" w:rsidRDefault="006E3194" w14:paraId="0E72E7AF" w14:textId="77777777">
      <w:pPr>
        <w:spacing w:after="0"/>
        <w:jc w:val="both"/>
        <w:rPr>
          <w:rFonts w:ascii="Arial" w:hAnsi="Arial" w:cs="Arial"/>
          <w:b/>
        </w:rPr>
      </w:pPr>
      <w:r w:rsidRPr="00C331BA">
        <w:rPr>
          <w:rFonts w:ascii="Arial" w:hAnsi="Arial" w:cs="Arial"/>
        </w:rPr>
        <w:br/>
      </w:r>
      <w:r w:rsidRPr="00C331BA" w:rsidR="00AC28F2">
        <w:rPr>
          <w:rFonts w:ascii="Arial" w:hAnsi="Arial" w:cs="Arial"/>
          <w:b/>
        </w:rPr>
        <w:t>Section 5</w:t>
      </w:r>
    </w:p>
    <w:p w:rsidRPr="00C331BA" w:rsidR="00AC28F2" w:rsidP="006E3194" w:rsidRDefault="00AC28F2" w14:paraId="692ED25A" w14:textId="77777777">
      <w:pPr>
        <w:spacing w:after="0"/>
        <w:jc w:val="both"/>
        <w:rPr>
          <w:rFonts w:ascii="Arial" w:hAnsi="Arial" w:cs="Arial"/>
          <w:b/>
        </w:rPr>
      </w:pPr>
      <w:r w:rsidRPr="00C331BA">
        <w:rPr>
          <w:rFonts w:ascii="Arial" w:hAnsi="Arial" w:cs="Arial"/>
          <w:b/>
        </w:rPr>
        <w:t xml:space="preserve">Initial Contract Period </w:t>
      </w:r>
    </w:p>
    <w:p w:rsidRPr="00C331BA" w:rsidR="00AC28F2" w:rsidP="006E3194" w:rsidRDefault="00AC28F2" w14:paraId="4448C639" w14:textId="27D66277">
      <w:pPr>
        <w:spacing w:after="0"/>
        <w:jc w:val="both"/>
        <w:rPr>
          <w:rFonts w:ascii="Arial" w:hAnsi="Arial" w:cs="Arial"/>
        </w:rPr>
      </w:pPr>
      <w:r w:rsidRPr="62DB39D1" w:rsidR="00AC28F2">
        <w:rPr>
          <w:rFonts w:ascii="Arial" w:hAnsi="Arial" w:cs="Arial"/>
        </w:rPr>
        <w:t xml:space="preserve">The contract established from this solicitation shall be for the initial period of </w:t>
      </w:r>
      <w:r w:rsidRPr="62DB39D1" w:rsidR="006E3194">
        <w:rPr>
          <w:rFonts w:ascii="Arial" w:hAnsi="Arial" w:cs="Arial"/>
        </w:rPr>
        <w:t xml:space="preserve">the date of contract </w:t>
      </w:r>
      <w:r w:rsidRPr="62DB39D1" w:rsidR="00DE042F">
        <w:rPr>
          <w:rFonts w:ascii="Arial" w:hAnsi="Arial" w:cs="Arial"/>
        </w:rPr>
        <w:t>award throug</w:t>
      </w:r>
      <w:r w:rsidRPr="62DB39D1" w:rsidR="00DE042F">
        <w:rPr>
          <w:rFonts w:ascii="Arial" w:hAnsi="Arial" w:cs="Arial"/>
        </w:rPr>
        <w:t>h</w:t>
      </w:r>
      <w:r w:rsidRPr="62DB39D1" w:rsidR="006E3194">
        <w:rPr>
          <w:rFonts w:ascii="Arial" w:hAnsi="Arial" w:cs="Arial"/>
        </w:rPr>
        <w:t xml:space="preserve"> </w:t>
      </w:r>
      <w:r w:rsidRPr="62DB39D1" w:rsidR="006E3194">
        <w:rPr>
          <w:rFonts w:ascii="Arial" w:hAnsi="Arial" w:cs="Arial"/>
        </w:rPr>
        <w:t>June 30, 202</w:t>
      </w:r>
      <w:r w:rsidRPr="62DB39D1" w:rsidR="00D00F87">
        <w:rPr>
          <w:rFonts w:ascii="Arial" w:hAnsi="Arial" w:cs="Arial"/>
        </w:rPr>
        <w:t>4</w:t>
      </w:r>
      <w:r w:rsidRPr="62DB39D1" w:rsidR="006E3194">
        <w:rPr>
          <w:rFonts w:ascii="Arial" w:hAnsi="Arial" w:cs="Arial"/>
        </w:rPr>
        <w:t xml:space="preserve">. </w:t>
      </w:r>
    </w:p>
    <w:p w:rsidRPr="00C331BA" w:rsidR="006E3194" w:rsidP="006E3194" w:rsidRDefault="006E3194" w14:paraId="36E95864" w14:textId="77777777">
      <w:pPr>
        <w:spacing w:after="0"/>
        <w:jc w:val="both"/>
        <w:rPr>
          <w:rFonts w:ascii="Arial" w:hAnsi="Arial" w:cs="Arial"/>
        </w:rPr>
      </w:pPr>
    </w:p>
    <w:p w:rsidR="00D00F87" w:rsidP="00D00F87" w:rsidRDefault="00AC28F2" w14:paraId="59836385" w14:textId="77777777">
      <w:pPr>
        <w:spacing w:after="0"/>
        <w:rPr>
          <w:rFonts w:ascii="Arial" w:hAnsi="Arial" w:cs="Arial"/>
        </w:rPr>
      </w:pPr>
      <w:r w:rsidRPr="245CF5E4" w:rsidR="00AC28F2">
        <w:rPr>
          <w:rFonts w:ascii="Arial" w:hAnsi="Arial" w:cs="Arial"/>
          <w:b w:val="1"/>
          <w:bCs w:val="1"/>
        </w:rPr>
        <w:t xml:space="preserve">Section 6 </w:t>
      </w:r>
      <w:r>
        <w:br/>
      </w:r>
      <w:r w:rsidRPr="245CF5E4" w:rsidR="00AC28F2">
        <w:rPr>
          <w:rFonts w:ascii="Arial" w:hAnsi="Arial" w:cs="Arial"/>
          <w:b w:val="1"/>
          <w:bCs w:val="1"/>
        </w:rPr>
        <w:t>Renewal Clause – Optional Renewal Period</w:t>
      </w:r>
      <w:r w:rsidRPr="245CF5E4" w:rsidR="00AC28F2">
        <w:rPr>
          <w:rFonts w:ascii="Arial" w:hAnsi="Arial" w:cs="Arial"/>
        </w:rPr>
        <w:t xml:space="preserve"> </w:t>
      </w:r>
    </w:p>
    <w:p w:rsidR="554CAF40" w:rsidP="245CF5E4" w:rsidRDefault="554CAF40" w14:paraId="41B8BF1B" w14:textId="02314F2D">
      <w:pPr>
        <w:pStyle w:val="Normal"/>
        <w:bidi w:val="0"/>
        <w:spacing w:before="0" w:beforeAutospacing="off" w:after="160" w:afterAutospacing="off" w:line="259" w:lineRule="auto"/>
        <w:ind w:left="0" w:right="0"/>
        <w:jc w:val="both"/>
        <w:rPr>
          <w:rFonts w:ascii="Arial" w:hAnsi="Arial" w:cs="Arial"/>
        </w:rPr>
      </w:pPr>
      <w:r w:rsidRPr="245CF5E4" w:rsidR="554CAF40">
        <w:rPr>
          <w:rFonts w:ascii="Arial" w:hAnsi="Arial" w:cs="Arial"/>
        </w:rPr>
        <w:t xml:space="preserve">Not applicable. </w:t>
      </w:r>
    </w:p>
    <w:p w:rsidRPr="00C331BA" w:rsidR="00AC28F2" w:rsidP="006E3194" w:rsidRDefault="00AC28F2" w14:paraId="20DFFC45" w14:textId="77777777">
      <w:pPr>
        <w:spacing w:after="0"/>
        <w:jc w:val="both"/>
        <w:rPr>
          <w:rFonts w:ascii="Arial" w:hAnsi="Arial" w:cs="Arial"/>
          <w:b/>
        </w:rPr>
      </w:pPr>
      <w:r w:rsidRPr="00C331BA">
        <w:rPr>
          <w:rFonts w:ascii="Arial" w:hAnsi="Arial" w:cs="Arial"/>
          <w:b/>
        </w:rPr>
        <w:t xml:space="preserve">Section 7 </w:t>
      </w:r>
    </w:p>
    <w:p w:rsidRPr="00C331BA" w:rsidR="00AC28F2" w:rsidP="006E3194" w:rsidRDefault="00AC28F2" w14:paraId="4BDDA826" w14:textId="77777777">
      <w:pPr>
        <w:spacing w:after="0"/>
        <w:jc w:val="both"/>
        <w:rPr>
          <w:rFonts w:ascii="Arial" w:hAnsi="Arial" w:cs="Arial"/>
          <w:b/>
        </w:rPr>
      </w:pPr>
      <w:r w:rsidRPr="00C331BA">
        <w:rPr>
          <w:rFonts w:ascii="Arial" w:hAnsi="Arial" w:cs="Arial"/>
          <w:b/>
        </w:rPr>
        <w:t>Exceptions to Specifications</w:t>
      </w:r>
    </w:p>
    <w:p w:rsidRPr="00C331BA" w:rsidR="00AC28F2" w:rsidP="006E3194" w:rsidRDefault="00AC28F2" w14:paraId="1188A5C8" w14:textId="77777777">
      <w:pPr>
        <w:spacing w:after="0"/>
        <w:jc w:val="both"/>
        <w:rPr>
          <w:rFonts w:ascii="Arial" w:hAnsi="Arial" w:cs="Arial"/>
        </w:rPr>
      </w:pPr>
      <w:r w:rsidRPr="00C331BA">
        <w:rPr>
          <w:rFonts w:ascii="Arial" w:hAnsi="Arial" w:cs="Arial"/>
        </w:rPr>
        <w:t xml:space="preserve"> Vendors are cautioned that changes made to the solicitation other than in the designated fields for response shall render the response invalid and result in a non-responsive bid. Otherwise, it will be considered that items/services offered are in strict compliance with these specifications, and the successful bidder shall be held responsible for delivering materials/services that meet these specifications. Any exceptions shall be marked as such within the body of the bid and explained on a separate page. The </w:t>
      </w:r>
      <w:r w:rsidRPr="00C331BA" w:rsidR="006E3E80">
        <w:rPr>
          <w:rFonts w:ascii="Arial" w:hAnsi="Arial" w:cs="Arial"/>
        </w:rPr>
        <w:t>University</w:t>
      </w:r>
      <w:r w:rsidRPr="00C331BA">
        <w:rPr>
          <w:rFonts w:ascii="Arial" w:hAnsi="Arial" w:cs="Arial"/>
        </w:rPr>
        <w:t xml:space="preserve"> is not bound to accept any exceptions. </w:t>
      </w:r>
    </w:p>
    <w:p w:rsidRPr="00C331BA" w:rsidR="00AC28F2" w:rsidP="006E3E80" w:rsidRDefault="006E3E80" w14:paraId="424C9351" w14:textId="77777777">
      <w:pPr>
        <w:spacing w:after="0"/>
        <w:jc w:val="both"/>
        <w:rPr>
          <w:rFonts w:ascii="Arial" w:hAnsi="Arial" w:cs="Arial"/>
          <w:b/>
        </w:rPr>
      </w:pPr>
      <w:r w:rsidRPr="00C331BA">
        <w:rPr>
          <w:rFonts w:ascii="Arial" w:hAnsi="Arial" w:cs="Arial"/>
        </w:rPr>
        <w:br/>
      </w:r>
      <w:r w:rsidRPr="00C331BA" w:rsidR="00AC28F2">
        <w:rPr>
          <w:rFonts w:ascii="Arial" w:hAnsi="Arial" w:cs="Arial"/>
          <w:b/>
        </w:rPr>
        <w:t xml:space="preserve">Section 8 </w:t>
      </w:r>
    </w:p>
    <w:p w:rsidRPr="00C331BA" w:rsidR="00AC28F2" w:rsidP="006E3E80" w:rsidRDefault="00AC28F2" w14:paraId="0EBC63F8" w14:textId="77777777">
      <w:pPr>
        <w:spacing w:after="0"/>
        <w:jc w:val="both"/>
        <w:rPr>
          <w:rFonts w:ascii="Arial" w:hAnsi="Arial" w:cs="Arial"/>
          <w:b/>
        </w:rPr>
      </w:pPr>
      <w:r w:rsidRPr="00C331BA">
        <w:rPr>
          <w:rFonts w:ascii="Arial" w:hAnsi="Arial" w:cs="Arial"/>
          <w:b/>
        </w:rPr>
        <w:t xml:space="preserve">Alternate Brands/Specifications </w:t>
      </w:r>
    </w:p>
    <w:p w:rsidRPr="00C331BA" w:rsidR="00AC28F2" w:rsidP="006E3E80" w:rsidRDefault="00AC28F2" w14:paraId="6C53D6E4" w14:textId="77777777">
      <w:pPr>
        <w:spacing w:after="0"/>
        <w:jc w:val="both"/>
        <w:rPr>
          <w:rFonts w:ascii="Arial" w:hAnsi="Arial" w:cs="Arial"/>
        </w:rPr>
      </w:pPr>
      <w:r w:rsidRPr="00C331BA">
        <w:rPr>
          <w:rFonts w:ascii="Arial" w:hAnsi="Arial" w:cs="Arial"/>
        </w:rPr>
        <w:t xml:space="preserve">Unless otherwise specified, brands and specifications referenced in this solicitation are meant to establish a minimum standard of quality only. Bidders may bid brands/ specifications they consider to be equal by specifying the brand(s)/specifications and inserting the brand name(s), model number(s), etc. on which they are bidding. Bids offering “equal” products/specifications will be considered for award if such products are clearly identified in the bid and are determined by </w:t>
      </w:r>
      <w:r w:rsidR="00C331BA">
        <w:rPr>
          <w:rFonts w:ascii="Arial" w:hAnsi="Arial" w:cs="Arial"/>
        </w:rPr>
        <w:t>Kentucky State University</w:t>
      </w:r>
      <w:r w:rsidRPr="00C331BA">
        <w:rPr>
          <w:rFonts w:ascii="Arial" w:hAnsi="Arial" w:cs="Arial"/>
        </w:rPr>
        <w:t xml:space="preserve"> to meet or exceed fully the minimum essential specifications and salient characteristics referenced in the Solicitation. Bids that contain products/specifications that fail to meet the minimum essential requirements shall be deemed non-responsive. Bidders who propose alternate brands/specifications should enclose descriptive literature with their bids so that the equality can be verified. Failure to enclose sufficient literature may result in a non-responsive bid. If the brands are not changed, the contract will be written accordingly and the successful bidder shall be required to deliver the brands/specifications stated in the solicitation. </w:t>
      </w:r>
    </w:p>
    <w:p w:rsidRPr="00C331BA" w:rsidR="00FB58E4" w:rsidP="00FB58E4" w:rsidRDefault="00FB58E4" w14:paraId="6767D2B3" w14:textId="77777777">
      <w:pPr>
        <w:spacing w:after="0"/>
        <w:jc w:val="both"/>
        <w:rPr>
          <w:rFonts w:ascii="Arial" w:hAnsi="Arial" w:cs="Arial"/>
        </w:rPr>
      </w:pPr>
    </w:p>
    <w:p w:rsidR="00D00F87" w:rsidP="00FB58E4" w:rsidRDefault="00D00F87" w14:paraId="3B04832C" w14:textId="77777777">
      <w:pPr>
        <w:spacing w:after="0"/>
        <w:jc w:val="both"/>
        <w:rPr>
          <w:rFonts w:ascii="Arial" w:hAnsi="Arial" w:cs="Arial"/>
          <w:b/>
        </w:rPr>
      </w:pPr>
    </w:p>
    <w:p w:rsidR="00D00F87" w:rsidP="00FB58E4" w:rsidRDefault="00D00F87" w14:paraId="3875E42B" w14:textId="77777777">
      <w:pPr>
        <w:spacing w:after="0"/>
        <w:jc w:val="both"/>
        <w:rPr>
          <w:rFonts w:ascii="Arial" w:hAnsi="Arial" w:cs="Arial"/>
          <w:b/>
        </w:rPr>
      </w:pPr>
    </w:p>
    <w:p w:rsidRPr="00C331BA" w:rsidR="00AC28F2" w:rsidP="00FB58E4" w:rsidRDefault="00AC28F2" w14:paraId="150B1032" w14:textId="3728EF6C">
      <w:pPr>
        <w:spacing w:after="0"/>
        <w:jc w:val="both"/>
        <w:rPr>
          <w:rFonts w:ascii="Arial" w:hAnsi="Arial" w:cs="Arial"/>
          <w:b/>
        </w:rPr>
      </w:pPr>
      <w:r w:rsidRPr="00C331BA">
        <w:rPr>
          <w:rFonts w:ascii="Arial" w:hAnsi="Arial" w:cs="Arial"/>
          <w:b/>
        </w:rPr>
        <w:t xml:space="preserve">Section 9 </w:t>
      </w:r>
    </w:p>
    <w:p w:rsidRPr="00C331BA" w:rsidR="00AC28F2" w:rsidP="00FB58E4" w:rsidRDefault="00AC28F2" w14:paraId="6479089B" w14:textId="77777777">
      <w:pPr>
        <w:spacing w:after="0"/>
        <w:jc w:val="both"/>
        <w:rPr>
          <w:rFonts w:ascii="Arial" w:hAnsi="Arial" w:cs="Arial"/>
          <w:b/>
        </w:rPr>
      </w:pPr>
      <w:r w:rsidRPr="00C331BA">
        <w:rPr>
          <w:rFonts w:ascii="Arial" w:hAnsi="Arial" w:cs="Arial"/>
          <w:b/>
        </w:rPr>
        <w:t xml:space="preserve">Recycle Requirements </w:t>
      </w:r>
    </w:p>
    <w:p w:rsidR="000D566E" w:rsidP="001C7807" w:rsidRDefault="00AC28F2" w14:paraId="124C163A" w14:textId="77777777">
      <w:pPr>
        <w:spacing w:after="0"/>
        <w:jc w:val="both"/>
        <w:rPr>
          <w:rFonts w:ascii="Arial" w:hAnsi="Arial" w:cs="Arial"/>
          <w:b/>
        </w:rPr>
      </w:pPr>
      <w:r w:rsidRPr="00C331BA">
        <w:rPr>
          <w:rFonts w:ascii="Arial" w:hAnsi="Arial" w:cs="Arial"/>
        </w:rPr>
        <w:t xml:space="preserve">Prospective bidders are required to comply with Recycle Requirements for the purchase of goods, supplies, equipment, materials and printing with a minimum recycled content to the extent practicable per 200 KAR 5:330. </w:t>
      </w:r>
    </w:p>
    <w:p w:rsidR="000D566E" w:rsidP="00FB58E4" w:rsidRDefault="000D566E" w14:paraId="0BFD627A" w14:textId="77777777">
      <w:pPr>
        <w:spacing w:after="0"/>
        <w:rPr>
          <w:rFonts w:ascii="Arial" w:hAnsi="Arial" w:cs="Arial"/>
          <w:b/>
        </w:rPr>
      </w:pPr>
    </w:p>
    <w:p w:rsidRPr="00C331BA" w:rsidR="00FB58E4" w:rsidP="00FB58E4" w:rsidRDefault="00FB58E4" w14:paraId="12B786AA" w14:textId="77777777">
      <w:pPr>
        <w:spacing w:after="0"/>
        <w:rPr>
          <w:rFonts w:ascii="Arial" w:hAnsi="Arial" w:cs="Arial"/>
          <w:b/>
        </w:rPr>
      </w:pPr>
      <w:r w:rsidRPr="00C331BA">
        <w:rPr>
          <w:rFonts w:ascii="Arial" w:hAnsi="Arial" w:cs="Arial"/>
          <w:b/>
        </w:rPr>
        <w:t>Section 10</w:t>
      </w:r>
      <w:r w:rsidRPr="00C331BA">
        <w:rPr>
          <w:rFonts w:ascii="Arial" w:hAnsi="Arial" w:cs="Arial"/>
          <w:b/>
        </w:rPr>
        <w:br/>
      </w:r>
      <w:r w:rsidRPr="00C331BA">
        <w:rPr>
          <w:rFonts w:ascii="Arial" w:hAnsi="Arial" w:cs="Arial"/>
          <w:b/>
        </w:rPr>
        <w:t xml:space="preserve">Acknowledgment of Addenda </w:t>
      </w:r>
    </w:p>
    <w:p w:rsidRPr="00C331BA" w:rsidR="00FB58E4" w:rsidP="00FB58E4" w:rsidRDefault="00FB58E4" w14:paraId="25B5DEE8" w14:textId="77777777">
      <w:pPr>
        <w:spacing w:after="0"/>
        <w:jc w:val="both"/>
        <w:rPr>
          <w:rFonts w:ascii="Arial" w:hAnsi="Arial" w:cs="Arial"/>
        </w:rPr>
      </w:pPr>
      <w:r w:rsidRPr="00C331BA">
        <w:rPr>
          <w:rFonts w:ascii="Arial" w:hAnsi="Arial" w:cs="Arial"/>
        </w:rPr>
        <w:t xml:space="preserve">It is the vendor's responsibility to check the web site for any modifications to this solicitation. Electronic Bid submittal is the vendor’s agreement to be bound by the terms of all addenda issued. </w:t>
      </w:r>
    </w:p>
    <w:p w:rsidRPr="00C331BA" w:rsidR="00FB58E4" w:rsidP="00FB58E4" w:rsidRDefault="00FB58E4" w14:paraId="4D353822" w14:textId="77777777">
      <w:pPr>
        <w:spacing w:after="0"/>
        <w:jc w:val="both"/>
        <w:rPr>
          <w:rFonts w:ascii="Arial" w:hAnsi="Arial" w:cs="Arial"/>
        </w:rPr>
      </w:pPr>
    </w:p>
    <w:p w:rsidRPr="00C331BA" w:rsidR="00FB58E4" w:rsidP="00FB58E4" w:rsidRDefault="00FB58E4" w14:paraId="0DB73FA1" w14:textId="77777777">
      <w:pPr>
        <w:spacing w:after="0"/>
        <w:jc w:val="both"/>
        <w:rPr>
          <w:rFonts w:ascii="Arial" w:hAnsi="Arial" w:cs="Arial"/>
          <w:b/>
        </w:rPr>
      </w:pPr>
      <w:r w:rsidRPr="00C331BA">
        <w:rPr>
          <w:rFonts w:ascii="Arial" w:hAnsi="Arial" w:cs="Arial"/>
          <w:b/>
        </w:rPr>
        <w:t xml:space="preserve">Section 11 </w:t>
      </w:r>
    </w:p>
    <w:p w:rsidRPr="00C331BA" w:rsidR="00FB58E4" w:rsidP="00FB58E4" w:rsidRDefault="00D5488E" w14:paraId="4A10BDB5" w14:textId="77777777">
      <w:pPr>
        <w:spacing w:after="0"/>
        <w:jc w:val="both"/>
        <w:rPr>
          <w:rFonts w:ascii="Arial" w:hAnsi="Arial" w:cs="Arial"/>
          <w:b/>
        </w:rPr>
      </w:pPr>
      <w:r w:rsidRPr="00C331BA">
        <w:rPr>
          <w:rFonts w:ascii="Arial" w:hAnsi="Arial" w:cs="Arial"/>
          <w:b/>
        </w:rPr>
        <w:t>Entities to be served</w:t>
      </w:r>
    </w:p>
    <w:p w:rsidRPr="00C331BA" w:rsidR="00D5488E" w:rsidP="00FB58E4" w:rsidRDefault="00FB58E4" w14:paraId="7F4AA7C2" w14:textId="77777777">
      <w:pPr>
        <w:spacing w:after="0"/>
        <w:jc w:val="both"/>
        <w:rPr>
          <w:rFonts w:ascii="Arial" w:hAnsi="Arial" w:cs="Arial"/>
        </w:rPr>
      </w:pPr>
      <w:r w:rsidRPr="00C331BA">
        <w:rPr>
          <w:rFonts w:ascii="Arial" w:hAnsi="Arial" w:cs="Arial"/>
        </w:rPr>
        <w:t xml:space="preserve">This contract shall be for use by </w:t>
      </w:r>
      <w:r w:rsidRPr="00C331BA" w:rsidR="00D5488E">
        <w:rPr>
          <w:rFonts w:ascii="Arial" w:hAnsi="Arial" w:cs="Arial"/>
        </w:rPr>
        <w:t xml:space="preserve">Kentucky State University. </w:t>
      </w:r>
    </w:p>
    <w:p w:rsidRPr="00C331BA" w:rsidR="00FB58E4" w:rsidP="00FB58E4" w:rsidRDefault="00D5488E" w14:paraId="6E12C9F7" w14:textId="77777777">
      <w:pPr>
        <w:spacing w:after="0"/>
        <w:jc w:val="both"/>
        <w:rPr>
          <w:rFonts w:ascii="Arial" w:hAnsi="Arial" w:cs="Arial"/>
        </w:rPr>
      </w:pPr>
      <w:r w:rsidRPr="00C331BA">
        <w:rPr>
          <w:rFonts w:ascii="Arial" w:hAnsi="Arial" w:cs="Arial"/>
        </w:rPr>
        <w:t>A contract resulting from this solicitation</w:t>
      </w:r>
      <w:r w:rsidRPr="00C331BA" w:rsidR="00FB58E4">
        <w:rPr>
          <w:rFonts w:ascii="Arial" w:hAnsi="Arial" w:cs="Arial"/>
        </w:rPr>
        <w:t xml:space="preserve">, with the consent of </w:t>
      </w:r>
      <w:r w:rsidRPr="00C331BA">
        <w:rPr>
          <w:rFonts w:ascii="Arial" w:hAnsi="Arial" w:cs="Arial"/>
        </w:rPr>
        <w:t xml:space="preserve">Kentucky State University and </w:t>
      </w:r>
      <w:r w:rsidRPr="00C331BA" w:rsidR="00FB58E4">
        <w:rPr>
          <w:rFonts w:ascii="Arial" w:hAnsi="Arial" w:cs="Arial"/>
        </w:rPr>
        <w:t xml:space="preserve">the vendor, </w:t>
      </w:r>
      <w:r w:rsidRPr="00C331BA">
        <w:rPr>
          <w:rFonts w:ascii="Arial" w:hAnsi="Arial" w:cs="Arial"/>
        </w:rPr>
        <w:t xml:space="preserve">may be offered to other entities </w:t>
      </w:r>
      <w:r w:rsidRPr="00C331BA" w:rsidR="00FB58E4">
        <w:rPr>
          <w:rFonts w:ascii="Arial" w:hAnsi="Arial" w:cs="Arial"/>
        </w:rPr>
        <w:t xml:space="preserve">requiring the product(s) or service(s). </w:t>
      </w:r>
    </w:p>
    <w:p w:rsidRPr="004815A6" w:rsidR="00FB58E4" w:rsidP="00D5488E" w:rsidRDefault="00D5488E" w14:paraId="61DAF8BF" w14:textId="77777777">
      <w:pPr>
        <w:spacing w:after="0" w:line="240" w:lineRule="auto"/>
        <w:jc w:val="both"/>
        <w:rPr>
          <w:rFonts w:ascii="Arial" w:hAnsi="Arial" w:cs="Arial"/>
          <w:b/>
        </w:rPr>
      </w:pPr>
      <w:r w:rsidRPr="00C331BA">
        <w:rPr>
          <w:rFonts w:ascii="Arial" w:hAnsi="Arial" w:cs="Arial"/>
        </w:rPr>
        <w:br/>
      </w:r>
      <w:r w:rsidRPr="004815A6" w:rsidR="00FB58E4">
        <w:rPr>
          <w:rFonts w:ascii="Arial" w:hAnsi="Arial" w:cs="Arial"/>
          <w:b/>
        </w:rPr>
        <w:t xml:space="preserve">Section 12 </w:t>
      </w:r>
    </w:p>
    <w:p w:rsidRPr="004815A6" w:rsidR="00FB58E4" w:rsidP="00D5488E" w:rsidRDefault="00FB58E4" w14:paraId="2885A682" w14:textId="77777777">
      <w:pPr>
        <w:spacing w:after="0" w:line="240" w:lineRule="auto"/>
        <w:jc w:val="both"/>
        <w:rPr>
          <w:rFonts w:ascii="Arial" w:hAnsi="Arial" w:cs="Arial"/>
          <w:b/>
        </w:rPr>
      </w:pPr>
      <w:r w:rsidRPr="004815A6">
        <w:rPr>
          <w:rFonts w:ascii="Arial" w:hAnsi="Arial" w:cs="Arial"/>
          <w:b/>
        </w:rPr>
        <w:t xml:space="preserve">Solicitation Submission Requirements </w:t>
      </w:r>
    </w:p>
    <w:p w:rsidRPr="00D00F87" w:rsidR="009B027C" w:rsidP="009B027C" w:rsidRDefault="009B027C" w14:paraId="2A518B04" w14:textId="77777777">
      <w:pPr>
        <w:pStyle w:val="ListParagraph"/>
        <w:numPr>
          <w:ilvl w:val="0"/>
          <w:numId w:val="25"/>
        </w:numPr>
        <w:spacing w:after="0" w:line="240" w:lineRule="auto"/>
        <w:ind w:left="360"/>
        <w:jc w:val="both"/>
        <w:rPr>
          <w:rFonts w:ascii="Arial" w:hAnsi="Arial" w:cs="Arial"/>
        </w:rPr>
      </w:pPr>
      <w:r w:rsidRPr="00D00F87">
        <w:rPr>
          <w:rFonts w:ascii="Arial" w:hAnsi="Arial" w:cs="Arial"/>
        </w:rPr>
        <w:t>Disposition of Proposals</w:t>
      </w:r>
    </w:p>
    <w:p w:rsidRPr="00D00F87" w:rsidR="009B027C" w:rsidP="009B027C" w:rsidRDefault="009B027C" w14:paraId="154EDE5D" w14:textId="77777777">
      <w:pPr>
        <w:pStyle w:val="ListParagraph"/>
        <w:spacing w:after="0" w:line="240" w:lineRule="auto"/>
        <w:ind w:left="360"/>
        <w:jc w:val="both"/>
        <w:rPr>
          <w:rFonts w:ascii="Arial" w:hAnsi="Arial" w:cs="Arial"/>
        </w:rPr>
      </w:pPr>
      <w:r w:rsidRPr="00D00F87">
        <w:rPr>
          <w:rFonts w:ascii="Arial" w:hAnsi="Arial" w:cs="Arial"/>
        </w:rPr>
        <w:t>All proposals become the property of Kentucky State University. The successful proposal shall be incorporated into the resulting contract by reference.</w:t>
      </w:r>
    </w:p>
    <w:p w:rsidRPr="00D00F87" w:rsidR="009B027C" w:rsidP="009B027C" w:rsidRDefault="009B027C" w14:paraId="0DB55B52" w14:textId="77777777">
      <w:pPr>
        <w:pStyle w:val="ListParagraph"/>
        <w:spacing w:after="0" w:line="240" w:lineRule="auto"/>
        <w:ind w:left="360"/>
        <w:jc w:val="both"/>
        <w:rPr>
          <w:rFonts w:ascii="Arial" w:hAnsi="Arial" w:cs="Arial"/>
        </w:rPr>
      </w:pPr>
    </w:p>
    <w:p w:rsidRPr="00D00F87" w:rsidR="009B027C" w:rsidP="009B027C" w:rsidRDefault="009B027C" w14:paraId="017D21D9" w14:textId="77777777">
      <w:pPr>
        <w:pStyle w:val="ListParagraph"/>
        <w:numPr>
          <w:ilvl w:val="0"/>
          <w:numId w:val="25"/>
        </w:numPr>
        <w:spacing w:after="0" w:line="240" w:lineRule="auto"/>
        <w:ind w:left="360"/>
        <w:jc w:val="both"/>
        <w:rPr>
          <w:rFonts w:ascii="Arial" w:hAnsi="Arial" w:cs="Arial"/>
        </w:rPr>
      </w:pPr>
      <w:r w:rsidRPr="00D00F87">
        <w:rPr>
          <w:rFonts w:ascii="Arial" w:hAnsi="Arial" w:cs="Arial"/>
        </w:rPr>
        <w:t xml:space="preserve">Rules for Withdrawal of Proposals </w:t>
      </w:r>
    </w:p>
    <w:p w:rsidRPr="00D00F87" w:rsidR="009B027C" w:rsidP="009B027C" w:rsidRDefault="009B027C" w14:paraId="38883921" w14:textId="77777777">
      <w:pPr>
        <w:pStyle w:val="ListParagraph"/>
        <w:spacing w:after="0" w:line="240" w:lineRule="auto"/>
        <w:ind w:left="360"/>
        <w:jc w:val="both"/>
        <w:rPr>
          <w:rFonts w:ascii="Arial" w:hAnsi="Arial" w:cs="Arial"/>
        </w:rPr>
      </w:pPr>
      <w:r w:rsidRPr="00D00F87">
        <w:rPr>
          <w:rFonts w:ascii="Arial" w:hAnsi="Arial" w:cs="Arial"/>
        </w:rPr>
        <w:t xml:space="preserve">Prior to the date specified for receipt of offers, a submitted proposal may be withdrawn by submitting a signed written request for its withdrawal to the </w:t>
      </w:r>
      <w:r w:rsidRPr="00D00F87" w:rsidR="001C7807">
        <w:rPr>
          <w:rFonts w:ascii="Arial" w:hAnsi="Arial" w:cs="Arial"/>
        </w:rPr>
        <w:t>Purchasing Director.</w:t>
      </w:r>
      <w:r w:rsidRPr="00D00F87">
        <w:rPr>
          <w:rFonts w:ascii="Arial" w:hAnsi="Arial" w:cs="Arial"/>
        </w:rPr>
        <w:t xml:space="preserve"> </w:t>
      </w:r>
    </w:p>
    <w:p w:rsidRPr="00D00F87" w:rsidR="009B027C" w:rsidP="009B027C" w:rsidRDefault="009B027C" w14:paraId="5D0482C6" w14:textId="77777777">
      <w:pPr>
        <w:pStyle w:val="ListParagraph"/>
        <w:spacing w:after="0" w:line="240" w:lineRule="auto"/>
        <w:ind w:left="360"/>
        <w:jc w:val="both"/>
        <w:rPr>
          <w:rFonts w:ascii="Arial" w:hAnsi="Arial" w:cs="Arial"/>
        </w:rPr>
      </w:pPr>
    </w:p>
    <w:p w:rsidRPr="00D00F87" w:rsidR="009B027C" w:rsidP="009B027C" w:rsidRDefault="009B027C" w14:paraId="1119DECB" w14:textId="77777777">
      <w:pPr>
        <w:pStyle w:val="ListParagraph"/>
        <w:numPr>
          <w:ilvl w:val="0"/>
          <w:numId w:val="25"/>
        </w:numPr>
        <w:spacing w:after="0" w:line="240" w:lineRule="auto"/>
        <w:ind w:left="360"/>
        <w:jc w:val="both"/>
        <w:rPr>
          <w:rFonts w:ascii="Arial" w:hAnsi="Arial" w:cs="Arial"/>
        </w:rPr>
      </w:pPr>
      <w:r w:rsidRPr="00D00F87">
        <w:rPr>
          <w:rFonts w:ascii="Arial" w:hAnsi="Arial" w:cs="Arial"/>
        </w:rPr>
        <w:t>Submission of RFB Response</w:t>
      </w:r>
    </w:p>
    <w:p w:rsidRPr="00D00F87" w:rsidR="009B027C" w:rsidP="009B027C" w:rsidRDefault="009B027C" w14:paraId="2884C4B3" w14:textId="77777777">
      <w:pPr>
        <w:pStyle w:val="ListParagraph"/>
        <w:spacing w:after="0" w:line="240" w:lineRule="auto"/>
        <w:ind w:left="360"/>
        <w:jc w:val="both"/>
        <w:rPr>
          <w:rFonts w:ascii="Arial" w:hAnsi="Arial" w:cs="Arial"/>
        </w:rPr>
      </w:pPr>
      <w:r w:rsidRPr="00D00F87">
        <w:rPr>
          <w:rFonts w:ascii="Arial" w:hAnsi="Arial" w:cs="Arial"/>
        </w:rPr>
        <w:t>Each qualified vendor shall submit only one (1) proposal. Alternate proposals shall not be allowed. Failure to submit as specified shall result in a non-responsive proposal.</w:t>
      </w:r>
    </w:p>
    <w:p w:rsidRPr="00D00F87" w:rsidR="004815A6" w:rsidP="004815A6" w:rsidRDefault="004815A6" w14:paraId="087ACE4A" w14:textId="77777777">
      <w:pPr>
        <w:spacing w:after="0" w:line="240" w:lineRule="auto"/>
        <w:ind w:left="360"/>
        <w:jc w:val="both"/>
        <w:rPr>
          <w:rFonts w:ascii="Arial" w:hAnsi="Arial" w:cs="Arial"/>
        </w:rPr>
      </w:pPr>
    </w:p>
    <w:p w:rsidRPr="00D00F87" w:rsidR="009B027C" w:rsidP="004815A6" w:rsidRDefault="009B027C" w14:paraId="6A489664" w14:textId="01737EB9">
      <w:pPr>
        <w:spacing w:after="0" w:line="240" w:lineRule="auto"/>
        <w:ind w:left="360"/>
        <w:jc w:val="both"/>
        <w:rPr>
          <w:rFonts w:ascii="Arial" w:hAnsi="Arial" w:cs="Arial"/>
        </w:rPr>
      </w:pPr>
      <w:r w:rsidRPr="245CF5E4" w:rsidR="009B027C">
        <w:rPr>
          <w:rFonts w:ascii="Arial" w:hAnsi="Arial" w:cs="Arial"/>
        </w:rPr>
        <w:t xml:space="preserve">Any Addenda or instructions issued by the </w:t>
      </w:r>
      <w:r w:rsidRPr="245CF5E4" w:rsidR="001C7807">
        <w:rPr>
          <w:rFonts w:ascii="Arial" w:hAnsi="Arial" w:cs="Arial"/>
        </w:rPr>
        <w:t>Purchasing D</w:t>
      </w:r>
      <w:r w:rsidRPr="245CF5E4" w:rsidR="26E958EA">
        <w:rPr>
          <w:rFonts w:ascii="Arial" w:hAnsi="Arial" w:cs="Arial"/>
        </w:rPr>
        <w:t>epartment</w:t>
      </w:r>
      <w:r w:rsidRPr="245CF5E4" w:rsidR="001C7807">
        <w:rPr>
          <w:rFonts w:ascii="Arial" w:hAnsi="Arial" w:cs="Arial"/>
        </w:rPr>
        <w:t xml:space="preserve"> </w:t>
      </w:r>
      <w:r w:rsidRPr="245CF5E4" w:rsidR="009B027C">
        <w:rPr>
          <w:rFonts w:ascii="Arial" w:hAnsi="Arial" w:cs="Arial"/>
        </w:rPr>
        <w:t>prior to the proposal deadline shall become a part of this RF</w:t>
      </w:r>
      <w:r w:rsidRPr="245CF5E4" w:rsidR="000F3C54">
        <w:rPr>
          <w:rFonts w:ascii="Arial" w:hAnsi="Arial" w:cs="Arial"/>
        </w:rPr>
        <w:t>B</w:t>
      </w:r>
      <w:r w:rsidRPr="245CF5E4" w:rsidR="009B027C">
        <w:rPr>
          <w:rFonts w:ascii="Arial" w:hAnsi="Arial" w:cs="Arial"/>
        </w:rPr>
        <w:t xml:space="preserve">. Such addenda shall be acknowledged in the Proposal. No instructions or changes shall be binding unless documented by a properly issued addendum. It is the vendor’s responsibility to check the web site for any modifications to this solicitation. </w:t>
      </w:r>
    </w:p>
    <w:p w:rsidRPr="00D00F87" w:rsidR="009B027C" w:rsidP="004815A6" w:rsidRDefault="009B027C" w14:paraId="7DBE6C4A" w14:textId="77777777">
      <w:pPr>
        <w:pStyle w:val="ListParagraph"/>
        <w:spacing w:after="0" w:line="240" w:lineRule="auto"/>
        <w:jc w:val="both"/>
        <w:rPr>
          <w:rFonts w:ascii="Arial" w:hAnsi="Arial" w:cs="Arial"/>
        </w:rPr>
      </w:pPr>
    </w:p>
    <w:p w:rsidRPr="00D00F87" w:rsidR="009B027C" w:rsidP="004815A6" w:rsidRDefault="009B027C" w14:paraId="0D4D5DA7" w14:textId="77777777">
      <w:pPr>
        <w:spacing w:after="0" w:line="240" w:lineRule="auto"/>
        <w:ind w:left="360"/>
        <w:jc w:val="both"/>
        <w:rPr>
          <w:rFonts w:ascii="Arial" w:hAnsi="Arial" w:cs="Arial"/>
        </w:rPr>
      </w:pPr>
      <w:r w:rsidRPr="00D00F87">
        <w:rPr>
          <w:rFonts w:ascii="Arial" w:hAnsi="Arial" w:cs="Arial"/>
        </w:rPr>
        <w:t>Bidders are cautioned to allow adequate delivery time to ensure timely delivery of bid proposals. Late bid proposals are ineligible for consideration.</w:t>
      </w:r>
    </w:p>
    <w:p w:rsidRPr="00D00F87" w:rsidR="004815A6" w:rsidP="004815A6" w:rsidRDefault="004815A6" w14:paraId="6C0E926D" w14:textId="77777777">
      <w:pPr>
        <w:spacing w:after="0" w:line="240" w:lineRule="auto"/>
        <w:ind w:left="360"/>
        <w:jc w:val="both"/>
        <w:rPr>
          <w:rFonts w:ascii="Arial" w:hAnsi="Arial" w:cs="Arial"/>
        </w:rPr>
      </w:pPr>
    </w:p>
    <w:p w:rsidRPr="00D00F87" w:rsidR="009B027C" w:rsidP="009B027C" w:rsidRDefault="004815A6" w14:paraId="061459BC" w14:textId="77777777">
      <w:pPr>
        <w:pStyle w:val="ListParagraph"/>
        <w:numPr>
          <w:ilvl w:val="0"/>
          <w:numId w:val="25"/>
        </w:numPr>
        <w:spacing w:after="0" w:line="240" w:lineRule="auto"/>
        <w:ind w:left="360"/>
        <w:jc w:val="both"/>
        <w:rPr>
          <w:rFonts w:ascii="Arial" w:hAnsi="Arial" w:cs="Arial"/>
        </w:rPr>
      </w:pPr>
      <w:r w:rsidRPr="00D00F87">
        <w:rPr>
          <w:rFonts w:ascii="Arial" w:hAnsi="Arial" w:cs="Arial"/>
        </w:rPr>
        <w:t>Format and Submission of R</w:t>
      </w:r>
      <w:r w:rsidRPr="00D00F87" w:rsidR="00E76F6F">
        <w:rPr>
          <w:rFonts w:ascii="Arial" w:hAnsi="Arial" w:cs="Arial"/>
        </w:rPr>
        <w:t>F</w:t>
      </w:r>
      <w:r w:rsidRPr="00D00F87">
        <w:rPr>
          <w:rFonts w:ascii="Arial" w:hAnsi="Arial" w:cs="Arial"/>
        </w:rPr>
        <w:t>B Response</w:t>
      </w:r>
    </w:p>
    <w:p w:rsidRPr="00D00F87" w:rsidR="004815A6" w:rsidP="004815A6" w:rsidRDefault="004815A6" w14:paraId="55C337C5" w14:textId="77777777">
      <w:pPr>
        <w:spacing w:after="0" w:line="240" w:lineRule="auto"/>
        <w:ind w:left="360"/>
        <w:jc w:val="both"/>
        <w:rPr>
          <w:rFonts w:ascii="Arial" w:hAnsi="Arial" w:cs="Arial"/>
        </w:rPr>
      </w:pPr>
      <w:r w:rsidRPr="00D00F87">
        <w:rPr>
          <w:rFonts w:ascii="Arial" w:hAnsi="Arial" w:cs="Arial"/>
        </w:rPr>
        <w:t>Proposals shall be submitted to the contact listed on the cover page of the RFB. Proposals shall be submitted by the RFB Closing Date and Time (both are identified on the cover page of this RFB).</w:t>
      </w:r>
    </w:p>
    <w:p w:rsidRPr="00D00F87" w:rsidR="004815A6" w:rsidP="004815A6" w:rsidRDefault="004815A6" w14:paraId="3D3F5C6E" w14:textId="77777777">
      <w:pPr>
        <w:spacing w:after="0" w:line="240" w:lineRule="auto"/>
        <w:rPr>
          <w:rFonts w:ascii="Arial" w:hAnsi="Arial" w:cs="Arial"/>
        </w:rPr>
      </w:pPr>
    </w:p>
    <w:p w:rsidRPr="00D00F87" w:rsidR="004815A6" w:rsidP="004815A6" w:rsidRDefault="004815A6" w14:paraId="42C9B5F6" w14:textId="77777777">
      <w:pPr>
        <w:spacing w:after="0" w:line="240" w:lineRule="auto"/>
        <w:jc w:val="center"/>
        <w:rPr>
          <w:rFonts w:ascii="Arial" w:hAnsi="Arial" w:cs="Arial"/>
          <w:b/>
        </w:rPr>
      </w:pPr>
      <w:r w:rsidRPr="00D00F87">
        <w:rPr>
          <w:rFonts w:ascii="Arial" w:hAnsi="Arial" w:cs="Arial"/>
          <w:b/>
        </w:rPr>
        <w:t>ANY PROPOSAL RECEIVED AFTER THE CLOSING DATE AND TIME</w:t>
      </w:r>
    </w:p>
    <w:p w:rsidRPr="00D00F87" w:rsidR="004815A6" w:rsidP="004815A6" w:rsidRDefault="004815A6" w14:paraId="4F567B94" w14:textId="77777777">
      <w:pPr>
        <w:spacing w:after="0" w:line="240" w:lineRule="auto"/>
        <w:jc w:val="center"/>
        <w:rPr>
          <w:rFonts w:ascii="Arial" w:hAnsi="Arial" w:cs="Arial"/>
          <w:b/>
        </w:rPr>
      </w:pPr>
      <w:r w:rsidRPr="00D00F87">
        <w:rPr>
          <w:rFonts w:ascii="Arial" w:hAnsi="Arial" w:cs="Arial"/>
          <w:b/>
        </w:rPr>
        <w:t>SHALL BE REJECTED.</w:t>
      </w:r>
    </w:p>
    <w:p w:rsidRPr="00D00F87" w:rsidR="004815A6" w:rsidP="004815A6" w:rsidRDefault="004815A6" w14:paraId="43CFB51B" w14:textId="77777777">
      <w:pPr>
        <w:pStyle w:val="ListParagraph"/>
        <w:spacing w:after="0" w:line="240" w:lineRule="auto"/>
        <w:ind w:right="-540"/>
        <w:jc w:val="both"/>
        <w:rPr>
          <w:rFonts w:ascii="Arial" w:hAnsi="Arial" w:cs="Arial"/>
        </w:rPr>
      </w:pPr>
    </w:p>
    <w:p w:rsidR="00D00F87" w:rsidP="004815A6" w:rsidRDefault="00D00F87" w14:paraId="78A62689" w14:textId="77777777">
      <w:pPr>
        <w:spacing w:after="0" w:line="240" w:lineRule="auto"/>
        <w:ind w:left="360"/>
        <w:jc w:val="both"/>
        <w:rPr>
          <w:rFonts w:ascii="Arial" w:hAnsi="Arial" w:cs="Arial"/>
        </w:rPr>
      </w:pPr>
    </w:p>
    <w:p w:rsidR="00D00F87" w:rsidP="004815A6" w:rsidRDefault="00D00F87" w14:paraId="2ED22472" w14:textId="77777777">
      <w:pPr>
        <w:spacing w:after="0" w:line="240" w:lineRule="auto"/>
        <w:ind w:left="360"/>
        <w:jc w:val="both"/>
        <w:rPr>
          <w:rFonts w:ascii="Arial" w:hAnsi="Arial" w:cs="Arial"/>
        </w:rPr>
      </w:pPr>
    </w:p>
    <w:p w:rsidR="00D00F87" w:rsidP="004815A6" w:rsidRDefault="00D00F87" w14:paraId="2617736C" w14:textId="77777777">
      <w:pPr>
        <w:spacing w:after="0" w:line="240" w:lineRule="auto"/>
        <w:ind w:left="360"/>
        <w:jc w:val="both"/>
        <w:rPr>
          <w:rFonts w:ascii="Arial" w:hAnsi="Arial" w:cs="Arial"/>
        </w:rPr>
      </w:pPr>
    </w:p>
    <w:p w:rsidR="00D00F87" w:rsidP="004815A6" w:rsidRDefault="00D00F87" w14:paraId="4642BD1B" w14:textId="77777777">
      <w:pPr>
        <w:spacing w:after="0" w:line="240" w:lineRule="auto"/>
        <w:ind w:left="360"/>
        <w:jc w:val="both"/>
        <w:rPr>
          <w:rFonts w:ascii="Arial" w:hAnsi="Arial" w:cs="Arial"/>
        </w:rPr>
      </w:pPr>
    </w:p>
    <w:p w:rsidR="00D00F87" w:rsidP="004815A6" w:rsidRDefault="00D00F87" w14:paraId="63535DB4" w14:textId="77777777">
      <w:pPr>
        <w:spacing w:after="0" w:line="240" w:lineRule="auto"/>
        <w:ind w:left="360"/>
        <w:jc w:val="both"/>
        <w:rPr>
          <w:rFonts w:ascii="Arial" w:hAnsi="Arial" w:cs="Arial"/>
        </w:rPr>
      </w:pPr>
    </w:p>
    <w:p w:rsidRPr="00D00F87" w:rsidR="004815A6" w:rsidP="004815A6" w:rsidRDefault="004815A6" w14:paraId="1263AC92" w14:textId="095D8210">
      <w:pPr>
        <w:spacing w:after="0" w:line="240" w:lineRule="auto"/>
        <w:ind w:left="360"/>
        <w:jc w:val="both"/>
        <w:rPr>
          <w:rFonts w:ascii="Arial" w:hAnsi="Arial" w:cs="Arial"/>
        </w:rPr>
      </w:pPr>
      <w:r w:rsidRPr="00D00F87">
        <w:rPr>
          <w:rFonts w:ascii="Arial" w:hAnsi="Arial" w:cs="Arial"/>
        </w:rPr>
        <w:t xml:space="preserve">The outside cover of the package containing price proposal shall be marked:  </w:t>
      </w:r>
    </w:p>
    <w:p w:rsidRPr="00D00F87" w:rsidR="004815A6" w:rsidP="004815A6" w:rsidRDefault="004815A6" w14:paraId="14E015C3" w14:textId="77777777">
      <w:pPr>
        <w:pStyle w:val="ListParagraph"/>
        <w:spacing w:after="0" w:line="240" w:lineRule="auto"/>
        <w:ind w:right="-540"/>
        <w:jc w:val="both"/>
        <w:rPr>
          <w:rFonts w:ascii="Arial" w:hAnsi="Arial" w:cs="Arial"/>
        </w:rPr>
      </w:pPr>
    </w:p>
    <w:p w:rsidRPr="00D00F87" w:rsidR="004815A6" w:rsidP="004815A6" w:rsidRDefault="004815A6" w14:paraId="73AFA092" w14:textId="55730467">
      <w:pPr>
        <w:spacing w:after="0" w:line="240" w:lineRule="auto"/>
        <w:ind w:left="450" w:right="-540"/>
        <w:rPr>
          <w:rFonts w:ascii="Arial" w:hAnsi="Arial" w:cs="Arial"/>
        </w:rPr>
      </w:pPr>
      <w:r w:rsidRPr="00D00F87">
        <w:rPr>
          <w:rFonts w:ascii="Arial" w:hAnsi="Arial" w:cs="Arial"/>
        </w:rPr>
        <w:t>RFB 2</w:t>
      </w:r>
      <w:r w:rsidRPr="00D00F87" w:rsidR="00D00F87">
        <w:rPr>
          <w:rFonts w:ascii="Arial" w:hAnsi="Arial" w:cs="Arial"/>
        </w:rPr>
        <w:t>4</w:t>
      </w:r>
      <w:r w:rsidRPr="00D00F87">
        <w:rPr>
          <w:rFonts w:ascii="Arial" w:hAnsi="Arial" w:cs="Arial"/>
        </w:rPr>
        <w:t>-00</w:t>
      </w:r>
      <w:r w:rsidRPr="00D00F87" w:rsidR="00D00F87">
        <w:rPr>
          <w:rFonts w:ascii="Arial" w:hAnsi="Arial" w:cs="Arial"/>
        </w:rPr>
        <w:t>1</w:t>
      </w:r>
    </w:p>
    <w:p w:rsidRPr="00D00F87" w:rsidR="00D00F87" w:rsidP="004815A6" w:rsidRDefault="00D00F87" w14:paraId="2A9701C2" w14:textId="77777777">
      <w:pPr>
        <w:spacing w:after="0" w:line="240" w:lineRule="auto"/>
        <w:ind w:left="450" w:right="-540"/>
        <w:rPr>
          <w:rFonts w:ascii="Arial" w:hAnsi="Arial" w:cs="Arial"/>
        </w:rPr>
      </w:pPr>
      <w:r w:rsidRPr="00D00F87">
        <w:rPr>
          <w:rFonts w:ascii="Arial" w:hAnsi="Arial" w:cs="Arial"/>
        </w:rPr>
        <w:t>FUEL TANK FOR KSU HAROLD R BENSON FARM</w:t>
      </w:r>
    </w:p>
    <w:p w:rsidRPr="00D00F87" w:rsidR="004815A6" w:rsidP="004815A6" w:rsidRDefault="00D00F87" w14:paraId="33AFECDD" w14:textId="152F330D">
      <w:pPr>
        <w:spacing w:after="0" w:line="240" w:lineRule="auto"/>
        <w:ind w:left="450" w:right="-540"/>
        <w:rPr>
          <w:rFonts w:ascii="Arial" w:hAnsi="Arial" w:cs="Arial"/>
        </w:rPr>
      </w:pPr>
      <w:r w:rsidRPr="00D00F87">
        <w:rPr>
          <w:rFonts w:ascii="Arial" w:hAnsi="Arial" w:cs="Arial"/>
        </w:rPr>
        <w:t xml:space="preserve">COST </w:t>
      </w:r>
      <w:r w:rsidRPr="00D00F87" w:rsidR="004815A6">
        <w:rPr>
          <w:rFonts w:ascii="Arial" w:hAnsi="Arial" w:cs="Arial"/>
        </w:rPr>
        <w:t>PROPOSAL</w:t>
      </w:r>
    </w:p>
    <w:p w:rsidRPr="00D00F87" w:rsidR="004815A6" w:rsidP="004815A6" w:rsidRDefault="000F3C54" w14:paraId="7F1E9C71" w14:textId="77777777">
      <w:pPr>
        <w:spacing w:after="0" w:line="240" w:lineRule="auto"/>
        <w:ind w:left="450" w:right="-540"/>
        <w:rPr>
          <w:rFonts w:ascii="Arial" w:hAnsi="Arial" w:cs="Arial"/>
        </w:rPr>
      </w:pPr>
      <w:r w:rsidRPr="00D00F87">
        <w:rPr>
          <w:rFonts w:ascii="Arial" w:hAnsi="Arial" w:cs="Arial"/>
        </w:rPr>
        <w:t>VENDOR NAME</w:t>
      </w:r>
    </w:p>
    <w:p w:rsidRPr="00D00F87" w:rsidR="004815A6" w:rsidP="004815A6" w:rsidRDefault="000F3C54" w14:paraId="5464AA2A" w14:textId="77777777">
      <w:pPr>
        <w:spacing w:after="0" w:line="240" w:lineRule="auto"/>
        <w:ind w:left="450" w:right="-540"/>
        <w:rPr>
          <w:rFonts w:ascii="Arial" w:hAnsi="Arial" w:cs="Arial"/>
        </w:rPr>
      </w:pPr>
      <w:r w:rsidRPr="00D00F87">
        <w:rPr>
          <w:rFonts w:ascii="Arial" w:hAnsi="Arial" w:cs="Arial"/>
        </w:rPr>
        <w:t>CLOSING DATE AND TIME</w:t>
      </w:r>
    </w:p>
    <w:p w:rsidRPr="00D00F87" w:rsidR="00D00F87" w:rsidP="004815A6" w:rsidRDefault="00D00F87" w14:paraId="229E7C43" w14:textId="77777777">
      <w:pPr>
        <w:pStyle w:val="ListParagraph"/>
        <w:spacing w:after="0" w:line="240" w:lineRule="auto"/>
        <w:ind w:left="360"/>
        <w:jc w:val="both"/>
        <w:rPr>
          <w:rFonts w:ascii="Arial" w:hAnsi="Arial" w:cs="Arial"/>
        </w:rPr>
      </w:pPr>
    </w:p>
    <w:p w:rsidRPr="00D00F87" w:rsidR="004815A6" w:rsidP="004815A6" w:rsidRDefault="004815A6" w14:paraId="34E0E4B3" w14:textId="4EC625A1">
      <w:pPr>
        <w:pStyle w:val="ListParagraph"/>
        <w:spacing w:after="0" w:line="240" w:lineRule="auto"/>
        <w:ind w:left="360"/>
        <w:jc w:val="both"/>
        <w:rPr>
          <w:rFonts w:ascii="Arial" w:hAnsi="Arial" w:cs="Arial"/>
        </w:rPr>
      </w:pPr>
      <w:r w:rsidRPr="00D00F87">
        <w:rPr>
          <w:rFonts w:ascii="Arial" w:hAnsi="Arial" w:cs="Arial"/>
        </w:rPr>
        <w:t>All price proposals must be received no later than the closing date and time listed on the cover page of this RFB. All price proposals shall remain valid for a minimum of six (6) months after the proposal due date.</w:t>
      </w:r>
    </w:p>
    <w:p w:rsidRPr="00D00F87" w:rsidR="004815A6" w:rsidP="004815A6" w:rsidRDefault="004815A6" w14:paraId="32B27FE5" w14:textId="77777777">
      <w:pPr>
        <w:pStyle w:val="ListParagraph"/>
        <w:spacing w:after="0" w:line="240" w:lineRule="auto"/>
        <w:ind w:left="360"/>
        <w:jc w:val="both"/>
        <w:rPr>
          <w:rFonts w:ascii="Arial" w:hAnsi="Arial" w:cs="Arial"/>
        </w:rPr>
      </w:pPr>
    </w:p>
    <w:p w:rsidRPr="00D00F87" w:rsidR="000F3C54" w:rsidP="004815A6" w:rsidRDefault="000F3C54" w14:paraId="04E13801" w14:textId="3511E9F6">
      <w:pPr>
        <w:spacing w:after="0" w:line="240" w:lineRule="auto"/>
        <w:ind w:left="360"/>
        <w:jc w:val="both"/>
        <w:rPr>
          <w:rFonts w:ascii="Arial" w:hAnsi="Arial" w:cs="Arial"/>
        </w:rPr>
      </w:pPr>
      <w:r w:rsidRPr="00D00F87">
        <w:rPr>
          <w:rFonts w:ascii="Arial" w:hAnsi="Arial" w:cs="Arial"/>
        </w:rPr>
        <w:t>The Vendor shall submit the following as part of the RFB response:</w:t>
      </w:r>
    </w:p>
    <w:p w:rsidRPr="00D00F87" w:rsidR="00D00F87" w:rsidP="004815A6" w:rsidRDefault="00D00F87" w14:paraId="0B49511F" w14:textId="77777777">
      <w:pPr>
        <w:spacing w:after="0" w:line="240" w:lineRule="auto"/>
        <w:ind w:left="360"/>
        <w:jc w:val="both"/>
        <w:rPr>
          <w:rFonts w:ascii="Arial" w:hAnsi="Arial" w:cs="Arial"/>
        </w:rPr>
      </w:pPr>
    </w:p>
    <w:p w:rsidRPr="00D00F87" w:rsidR="004815A6" w:rsidP="000F3C54" w:rsidRDefault="000F3C54" w14:paraId="4F2E4099" w14:textId="6D21F622">
      <w:pPr>
        <w:pStyle w:val="ListParagraph"/>
        <w:numPr>
          <w:ilvl w:val="0"/>
          <w:numId w:val="26"/>
        </w:numPr>
        <w:spacing w:after="0" w:line="240" w:lineRule="auto"/>
        <w:jc w:val="both"/>
        <w:rPr>
          <w:rFonts w:ascii="Arial" w:hAnsi="Arial" w:cs="Arial"/>
        </w:rPr>
      </w:pPr>
      <w:r w:rsidRPr="00D00F87">
        <w:rPr>
          <w:rFonts w:ascii="Arial" w:hAnsi="Arial" w:cs="Arial"/>
        </w:rPr>
        <w:t>The completed</w:t>
      </w:r>
      <w:r w:rsidRPr="00D00F87" w:rsidR="004815A6">
        <w:rPr>
          <w:rFonts w:ascii="Arial" w:hAnsi="Arial" w:cs="Arial"/>
        </w:rPr>
        <w:t xml:space="preserve"> Cost Form</w:t>
      </w:r>
      <w:r w:rsidRPr="00D00F87">
        <w:rPr>
          <w:rFonts w:ascii="Arial" w:hAnsi="Arial" w:cs="Arial"/>
        </w:rPr>
        <w:t xml:space="preserve"> – The vendor should follow </w:t>
      </w:r>
      <w:r w:rsidRPr="00D00F87" w:rsidR="004815A6">
        <w:rPr>
          <w:rFonts w:ascii="Arial" w:hAnsi="Arial" w:cs="Arial"/>
        </w:rPr>
        <w:t xml:space="preserve">any instructions on the Cost Form (See Attachment </w:t>
      </w:r>
      <w:r w:rsidR="007F1C8A">
        <w:rPr>
          <w:rFonts w:ascii="Arial" w:hAnsi="Arial" w:cs="Arial"/>
        </w:rPr>
        <w:t>B</w:t>
      </w:r>
      <w:bookmarkStart w:name="_GoBack" w:id="0"/>
      <w:bookmarkEnd w:id="0"/>
      <w:r w:rsidRPr="00D00F87" w:rsidR="004815A6">
        <w:rPr>
          <w:rFonts w:ascii="Arial" w:hAnsi="Arial" w:cs="Arial"/>
        </w:rPr>
        <w:t>). Cost proposals shall not be accepted unless it is submitted using the Cost Form.</w:t>
      </w:r>
    </w:p>
    <w:p w:rsidRPr="00D00F87" w:rsidR="00D00F87" w:rsidP="00D00F87" w:rsidRDefault="00D00F87" w14:paraId="6F56DBAB" w14:textId="77777777">
      <w:pPr>
        <w:pStyle w:val="ListParagraph"/>
        <w:spacing w:after="0" w:line="240" w:lineRule="auto"/>
        <w:jc w:val="both"/>
        <w:rPr>
          <w:rFonts w:ascii="Arial" w:hAnsi="Arial" w:cs="Arial"/>
        </w:rPr>
      </w:pPr>
    </w:p>
    <w:p w:rsidRPr="00D00F87" w:rsidR="000F3C54" w:rsidP="000F3C54" w:rsidRDefault="000F3C54" w14:paraId="3C711D4D" w14:textId="7786A31F">
      <w:pPr>
        <w:pStyle w:val="ListParagraph"/>
        <w:numPr>
          <w:ilvl w:val="0"/>
          <w:numId w:val="26"/>
        </w:numPr>
        <w:spacing w:after="0" w:line="240" w:lineRule="auto"/>
        <w:jc w:val="both"/>
        <w:rPr>
          <w:rFonts w:ascii="Arial" w:hAnsi="Arial" w:cs="Arial"/>
        </w:rPr>
      </w:pPr>
      <w:r w:rsidRPr="1ED7F838" w:rsidR="000F3C54">
        <w:rPr>
          <w:rFonts w:ascii="Arial" w:hAnsi="Arial" w:cs="Arial"/>
        </w:rPr>
        <w:t xml:space="preserve">The signed </w:t>
      </w:r>
      <w:r w:rsidRPr="1ED7F838" w:rsidR="000F3C54">
        <w:rPr>
          <w:rFonts w:ascii="Arial" w:hAnsi="Arial" w:cs="Arial"/>
        </w:rPr>
        <w:t>Affidavit</w:t>
      </w:r>
      <w:r w:rsidRPr="1ED7F838" w:rsidR="565304D9">
        <w:rPr>
          <w:rFonts w:ascii="Arial" w:hAnsi="Arial" w:cs="Arial"/>
        </w:rPr>
        <w:t xml:space="preserve"> (Attachment C)</w:t>
      </w:r>
    </w:p>
    <w:p w:rsidRPr="00D00F87" w:rsidR="004815A6" w:rsidP="004815A6" w:rsidRDefault="000F3C54" w14:paraId="5A7DE624" w14:textId="77777777">
      <w:pPr>
        <w:spacing w:after="0" w:line="240" w:lineRule="auto"/>
        <w:ind w:left="360"/>
        <w:jc w:val="both"/>
        <w:rPr>
          <w:rFonts w:ascii="Arial" w:hAnsi="Arial" w:cs="Arial"/>
        </w:rPr>
      </w:pPr>
      <w:r w:rsidRPr="00D00F87">
        <w:rPr>
          <w:rFonts w:ascii="Arial" w:hAnsi="Arial" w:cs="Arial"/>
        </w:rPr>
        <w:br/>
      </w:r>
      <w:r w:rsidRPr="00D00F87" w:rsidR="004815A6">
        <w:rPr>
          <w:rFonts w:ascii="Arial" w:hAnsi="Arial" w:cs="Arial"/>
        </w:rPr>
        <w:t xml:space="preserve">Kentucky State University is exempt from paying sales or use taxes, except on those items and/or purchase transactions that are specifically exempted by law.  </w:t>
      </w:r>
    </w:p>
    <w:p w:rsidRPr="00D00F87" w:rsidR="004815A6" w:rsidP="004815A6" w:rsidRDefault="004815A6" w14:paraId="2AF2E4BF" w14:textId="77777777">
      <w:pPr>
        <w:spacing w:after="0" w:line="240" w:lineRule="auto"/>
        <w:ind w:left="360"/>
        <w:jc w:val="both"/>
        <w:rPr>
          <w:rFonts w:ascii="Arial" w:hAnsi="Arial" w:cs="Arial"/>
        </w:rPr>
      </w:pPr>
    </w:p>
    <w:p w:rsidRPr="00D00F87" w:rsidR="004815A6" w:rsidP="004815A6" w:rsidRDefault="004815A6" w14:paraId="433E3BEB" w14:textId="77777777">
      <w:pPr>
        <w:spacing w:after="0" w:line="240" w:lineRule="auto"/>
        <w:ind w:left="360"/>
        <w:jc w:val="both"/>
        <w:rPr>
          <w:rFonts w:ascii="Arial" w:hAnsi="Arial" w:cs="Arial"/>
        </w:rPr>
      </w:pPr>
      <w:r w:rsidRPr="00D00F87">
        <w:rPr>
          <w:rFonts w:ascii="Arial" w:hAnsi="Arial" w:cs="Arial"/>
        </w:rPr>
        <w:t xml:space="preserve">Costs for developing the proposals are solely the responsibility of the offerors. </w:t>
      </w:r>
    </w:p>
    <w:p w:rsidRPr="00D00F87" w:rsidR="004815A6" w:rsidP="004815A6" w:rsidRDefault="004815A6" w14:paraId="458D799E" w14:textId="77777777">
      <w:pPr>
        <w:spacing w:after="0" w:line="240" w:lineRule="auto"/>
        <w:ind w:left="360"/>
        <w:jc w:val="both"/>
        <w:rPr>
          <w:rFonts w:ascii="Arial" w:hAnsi="Arial" w:cs="Arial"/>
        </w:rPr>
      </w:pPr>
    </w:p>
    <w:p w:rsidRPr="00D00F87" w:rsidR="004815A6" w:rsidP="004815A6" w:rsidRDefault="004815A6" w14:paraId="5F7F74AB" w14:textId="77777777">
      <w:pPr>
        <w:spacing w:after="0" w:line="240" w:lineRule="auto"/>
        <w:ind w:left="360"/>
        <w:jc w:val="both"/>
        <w:rPr>
          <w:rFonts w:ascii="Arial" w:hAnsi="Arial" w:cs="Arial"/>
        </w:rPr>
      </w:pPr>
      <w:r w:rsidRPr="00D00F87">
        <w:rPr>
          <w:rFonts w:ascii="Arial" w:hAnsi="Arial" w:cs="Arial"/>
        </w:rPr>
        <w:t xml:space="preserve">A proposal shall not be considered for award if the price in the proposal was not arrived at independently without collusion, consultation, communication, or agreement as to any matter relating to such prices with any other offeror or with any competitor. In addition, the offeror is prohibited from making multiple proposals in a different form. </w:t>
      </w:r>
    </w:p>
    <w:p w:rsidRPr="00D00F87" w:rsidR="004815A6" w:rsidP="00D5488E" w:rsidRDefault="004815A6" w14:paraId="37ABAEE5" w14:textId="77777777">
      <w:pPr>
        <w:spacing w:after="0" w:line="240" w:lineRule="auto"/>
        <w:jc w:val="both"/>
        <w:rPr>
          <w:rFonts w:ascii="Arial" w:hAnsi="Arial" w:cs="Arial"/>
        </w:rPr>
      </w:pPr>
    </w:p>
    <w:p w:rsidRPr="00C331BA" w:rsidR="00FB58E4" w:rsidP="00D5488E" w:rsidRDefault="00FB58E4" w14:paraId="50615AD0" w14:textId="77777777">
      <w:pPr>
        <w:spacing w:after="0" w:line="240" w:lineRule="auto"/>
        <w:jc w:val="both"/>
        <w:rPr>
          <w:rFonts w:ascii="Arial" w:hAnsi="Arial" w:cs="Arial"/>
          <w:b/>
        </w:rPr>
      </w:pPr>
      <w:r w:rsidRPr="00C331BA">
        <w:rPr>
          <w:rFonts w:ascii="Arial" w:hAnsi="Arial" w:cs="Arial"/>
          <w:b/>
        </w:rPr>
        <w:t>Section 13</w:t>
      </w:r>
    </w:p>
    <w:p w:rsidRPr="00C331BA" w:rsidR="00FB58E4" w:rsidP="00D5488E" w:rsidRDefault="00FB58E4" w14:paraId="41E5AC50" w14:textId="77777777">
      <w:pPr>
        <w:spacing w:after="0" w:line="240" w:lineRule="auto"/>
        <w:jc w:val="both"/>
        <w:rPr>
          <w:rFonts w:ascii="Arial" w:hAnsi="Arial" w:cs="Arial"/>
          <w:b/>
        </w:rPr>
      </w:pPr>
      <w:r w:rsidRPr="00C331BA">
        <w:rPr>
          <w:rFonts w:ascii="Arial" w:hAnsi="Arial" w:cs="Arial"/>
          <w:b/>
        </w:rPr>
        <w:t xml:space="preserve">Method of Award </w:t>
      </w:r>
    </w:p>
    <w:p w:rsidRPr="00C331BA" w:rsidR="00FB58E4" w:rsidP="00D5488E" w:rsidRDefault="00FB58E4" w14:paraId="23104F3B" w14:textId="77777777">
      <w:pPr>
        <w:spacing w:after="0" w:line="240" w:lineRule="auto"/>
        <w:jc w:val="both"/>
        <w:rPr>
          <w:rFonts w:ascii="Arial" w:hAnsi="Arial" w:cs="Arial"/>
          <w:b/>
        </w:rPr>
      </w:pPr>
      <w:r w:rsidRPr="00C331BA">
        <w:rPr>
          <w:rFonts w:ascii="Arial" w:hAnsi="Arial" w:cs="Arial"/>
          <w:b/>
        </w:rPr>
        <w:t xml:space="preserve">Best Value – Ranking Approach </w:t>
      </w:r>
    </w:p>
    <w:p w:rsidRPr="00C331BA" w:rsidR="00D5488E" w:rsidP="00AC28F2" w:rsidRDefault="00D5488E" w14:paraId="43BC5FED" w14:textId="24260530">
      <w:pPr>
        <w:jc w:val="both"/>
        <w:rPr>
          <w:rFonts w:ascii="Arial" w:hAnsi="Arial" w:cs="Arial"/>
        </w:rPr>
      </w:pPr>
      <w:r w:rsidRPr="00C331BA">
        <w:rPr>
          <w:rFonts w:ascii="Arial" w:hAnsi="Arial" w:cs="Arial"/>
        </w:rPr>
        <w:t>Kentucky State University</w:t>
      </w:r>
      <w:r w:rsidRPr="00C331BA" w:rsidR="00FB58E4">
        <w:rPr>
          <w:rFonts w:ascii="Arial" w:hAnsi="Arial" w:cs="Arial"/>
        </w:rPr>
        <w:t xml:space="preserve"> intends to award a contract to the vendor, whose offer, conforming to the solicitation, is the most advantageous on the basis of "best value" for all products, services, and requirements contained herein. </w:t>
      </w:r>
    </w:p>
    <w:p w:rsidR="00FB58E4" w:rsidP="00AC28F2" w:rsidRDefault="00FB58E4" w14:paraId="2CB8EA9B" w14:textId="77777777">
      <w:pPr>
        <w:jc w:val="both"/>
        <w:rPr>
          <w:rFonts w:ascii="Arial" w:hAnsi="Arial" w:cs="Arial"/>
        </w:rPr>
      </w:pPr>
      <w:r w:rsidRPr="00C331BA">
        <w:rPr>
          <w:rFonts w:ascii="Arial" w:hAnsi="Arial" w:cs="Arial"/>
        </w:rPr>
        <w:t>An evaluation committee, or a designated individual, will evaluate the information provided by the vendor in response to the established measurable criteria contained in the solicitation.</w:t>
      </w:r>
    </w:p>
    <w:p w:rsidR="001C7807" w:rsidP="00AC28F2" w:rsidRDefault="001C7807" w14:paraId="0599B536" w14:textId="77777777">
      <w:pPr>
        <w:jc w:val="both"/>
        <w:rPr>
          <w:rFonts w:ascii="Arial" w:hAnsi="Arial" w:cs="Arial"/>
        </w:rPr>
      </w:pPr>
    </w:p>
    <w:tbl>
      <w:tblPr>
        <w:tblStyle w:val="TableGrid"/>
        <w:tblW w:w="0" w:type="auto"/>
        <w:tblInd w:w="715" w:type="dxa"/>
        <w:tblLook w:val="04A0" w:firstRow="1" w:lastRow="0" w:firstColumn="1" w:lastColumn="0" w:noHBand="0" w:noVBand="1"/>
      </w:tblPr>
      <w:tblGrid>
        <w:gridCol w:w="3150"/>
        <w:gridCol w:w="4050"/>
      </w:tblGrid>
      <w:tr w:rsidR="00C31D60" w:rsidTr="00C31D60" w14:paraId="72D1093C" w14:textId="77777777">
        <w:tc>
          <w:tcPr>
            <w:tcW w:w="7200" w:type="dxa"/>
            <w:gridSpan w:val="2"/>
          </w:tcPr>
          <w:p w:rsidRPr="00C31D60" w:rsidR="00C31D60" w:rsidP="00C31D60" w:rsidRDefault="00C31D60" w14:paraId="74C98A71" w14:textId="77777777">
            <w:pPr>
              <w:jc w:val="center"/>
              <w:rPr>
                <w:rFonts w:ascii="Arial" w:hAnsi="Arial" w:cs="Arial"/>
                <w:b/>
              </w:rPr>
            </w:pPr>
            <w:r>
              <w:rPr>
                <w:rFonts w:ascii="Arial" w:hAnsi="Arial" w:cs="Arial"/>
                <w:b/>
              </w:rPr>
              <w:t>MEASURABLE CRITERIA</w:t>
            </w:r>
          </w:p>
        </w:tc>
      </w:tr>
      <w:tr w:rsidR="00C31D60" w:rsidTr="00C31D60" w14:paraId="4D6DB40B" w14:textId="77777777">
        <w:tc>
          <w:tcPr>
            <w:tcW w:w="3150" w:type="dxa"/>
          </w:tcPr>
          <w:p w:rsidRPr="00C31D60" w:rsidR="00C31D60" w:rsidP="00AC28F2" w:rsidRDefault="00C31D60" w14:paraId="585C2A1F" w14:textId="77777777">
            <w:pPr>
              <w:jc w:val="both"/>
              <w:rPr>
                <w:rFonts w:ascii="Arial" w:hAnsi="Arial" w:cs="Arial"/>
                <w:b/>
              </w:rPr>
            </w:pPr>
            <w:r w:rsidRPr="00C31D60">
              <w:rPr>
                <w:rFonts w:ascii="Arial" w:hAnsi="Arial" w:cs="Arial"/>
                <w:b/>
              </w:rPr>
              <w:t>Price</w:t>
            </w:r>
          </w:p>
        </w:tc>
        <w:tc>
          <w:tcPr>
            <w:tcW w:w="4050" w:type="dxa"/>
          </w:tcPr>
          <w:p w:rsidRPr="00C31D60" w:rsidR="00C31D60" w:rsidP="00C31D60" w:rsidRDefault="00C31D60" w14:paraId="62C8D3AE" w14:textId="77777777">
            <w:pPr>
              <w:jc w:val="right"/>
              <w:rPr>
                <w:rFonts w:ascii="Arial" w:hAnsi="Arial" w:cs="Arial"/>
                <w:b/>
              </w:rPr>
            </w:pPr>
            <w:r w:rsidRPr="00C31D60">
              <w:rPr>
                <w:rFonts w:ascii="Arial" w:hAnsi="Arial" w:cs="Arial"/>
                <w:b/>
              </w:rPr>
              <w:t>90 Points</w:t>
            </w:r>
          </w:p>
        </w:tc>
      </w:tr>
      <w:tr w:rsidR="00C31D60" w:rsidTr="00C31D60" w14:paraId="17FC0E70" w14:textId="77777777">
        <w:tc>
          <w:tcPr>
            <w:tcW w:w="3150" w:type="dxa"/>
          </w:tcPr>
          <w:p w:rsidRPr="00C31D60" w:rsidR="00C31D60" w:rsidP="00AC28F2" w:rsidRDefault="00C31D60" w14:paraId="04A0F12D" w14:textId="77777777">
            <w:pPr>
              <w:jc w:val="both"/>
              <w:rPr>
                <w:rFonts w:ascii="Arial" w:hAnsi="Arial" w:cs="Arial"/>
                <w:b/>
              </w:rPr>
            </w:pPr>
            <w:r w:rsidRPr="00C31D60">
              <w:rPr>
                <w:rFonts w:ascii="Arial" w:hAnsi="Arial" w:cs="Arial"/>
                <w:b/>
              </w:rPr>
              <w:t>Total Years in Business</w:t>
            </w:r>
          </w:p>
        </w:tc>
        <w:tc>
          <w:tcPr>
            <w:tcW w:w="4050" w:type="dxa"/>
          </w:tcPr>
          <w:p w:rsidRPr="00C31D60" w:rsidR="00C31D60" w:rsidP="00C31D60" w:rsidRDefault="00C31D60" w14:paraId="2D510365" w14:textId="77777777">
            <w:pPr>
              <w:jc w:val="right"/>
              <w:rPr>
                <w:rFonts w:ascii="Arial" w:hAnsi="Arial" w:cs="Arial"/>
                <w:b/>
              </w:rPr>
            </w:pPr>
            <w:r w:rsidRPr="00C31D60">
              <w:rPr>
                <w:rFonts w:ascii="Arial" w:hAnsi="Arial" w:cs="Arial"/>
                <w:b/>
              </w:rPr>
              <w:t>10 Points</w:t>
            </w:r>
          </w:p>
        </w:tc>
      </w:tr>
      <w:tr w:rsidR="00C31D60" w:rsidTr="00C31D60" w14:paraId="562E8F78" w14:textId="77777777">
        <w:tc>
          <w:tcPr>
            <w:tcW w:w="3150" w:type="dxa"/>
          </w:tcPr>
          <w:p w:rsidRPr="00C31D60" w:rsidR="00C31D60" w:rsidP="00AC28F2" w:rsidRDefault="00C31D60" w14:paraId="3BC2A2DF" w14:textId="77777777">
            <w:pPr>
              <w:jc w:val="both"/>
              <w:rPr>
                <w:rFonts w:ascii="Arial" w:hAnsi="Arial" w:cs="Arial"/>
                <w:b/>
              </w:rPr>
            </w:pPr>
            <w:r w:rsidRPr="00C31D60">
              <w:rPr>
                <w:rFonts w:ascii="Arial" w:hAnsi="Arial" w:cs="Arial"/>
                <w:b/>
              </w:rPr>
              <w:t>TOTAL POINTS</w:t>
            </w:r>
          </w:p>
        </w:tc>
        <w:tc>
          <w:tcPr>
            <w:tcW w:w="4050" w:type="dxa"/>
          </w:tcPr>
          <w:p w:rsidRPr="00C31D60" w:rsidR="00C31D60" w:rsidP="00C31D60" w:rsidRDefault="00C31D60" w14:paraId="34EF2A17" w14:textId="77777777">
            <w:pPr>
              <w:jc w:val="right"/>
              <w:rPr>
                <w:rFonts w:ascii="Arial" w:hAnsi="Arial" w:cs="Arial"/>
                <w:b/>
              </w:rPr>
            </w:pPr>
            <w:r w:rsidRPr="00C31D60">
              <w:rPr>
                <w:rFonts w:ascii="Arial" w:hAnsi="Arial" w:cs="Arial"/>
                <w:b/>
              </w:rPr>
              <w:t>100 Points</w:t>
            </w:r>
          </w:p>
        </w:tc>
      </w:tr>
    </w:tbl>
    <w:p w:rsidRPr="00C331BA" w:rsidR="00712611" w:rsidP="00AC28F2" w:rsidRDefault="00C31D60" w14:paraId="5342C3A3" w14:textId="77777777">
      <w:pPr>
        <w:jc w:val="both"/>
        <w:rPr>
          <w:rFonts w:ascii="Arial" w:hAnsi="Arial" w:cs="Arial"/>
        </w:rPr>
      </w:pPr>
      <w:r>
        <w:rPr>
          <w:rFonts w:ascii="Arial" w:hAnsi="Arial" w:cs="Arial"/>
        </w:rPr>
        <w:br/>
      </w:r>
      <w:r w:rsidRPr="00C331BA" w:rsidR="00D5488E">
        <w:rPr>
          <w:rFonts w:ascii="Arial" w:hAnsi="Arial" w:cs="Arial"/>
        </w:rPr>
        <w:t xml:space="preserve">Each vendor is responsible for submitting all relevant, factual and correct information with their offer to enable the evaluator(s) to afford each vendor the maximum score based on the available data submitted by the Vendor. </w:t>
      </w:r>
    </w:p>
    <w:p w:rsidRPr="00C331BA" w:rsidR="00712611" w:rsidP="00AC28F2" w:rsidRDefault="00D5488E" w14:paraId="43582446" w14:textId="77777777">
      <w:pPr>
        <w:jc w:val="both"/>
        <w:rPr>
          <w:rFonts w:ascii="Arial" w:hAnsi="Arial" w:cs="Arial"/>
        </w:rPr>
      </w:pPr>
      <w:r w:rsidRPr="00C331BA">
        <w:rPr>
          <w:rFonts w:ascii="Arial" w:hAnsi="Arial" w:cs="Arial"/>
        </w:rPr>
        <w:t xml:space="preserve">A bidder shall submit one (1) response to a solicitation and shall not propose more than one (1) </w:t>
      </w:r>
      <w:r w:rsidRPr="00C331BA" w:rsidR="00712611">
        <w:rPr>
          <w:rFonts w:ascii="Arial" w:hAnsi="Arial" w:cs="Arial"/>
        </w:rPr>
        <w:t>price</w:t>
      </w:r>
      <w:r w:rsidRPr="00C331BA">
        <w:rPr>
          <w:rFonts w:ascii="Arial" w:hAnsi="Arial" w:cs="Arial"/>
        </w:rPr>
        <w:t xml:space="preserve"> for each item listed in the solicitation, except for requested tier pricing. Multiple or alternate bids offering more than one (1) bid price in total or by line item shall be rejected.</w:t>
      </w:r>
    </w:p>
    <w:p w:rsidRPr="00C331BA" w:rsidR="00712611" w:rsidP="00AC28F2" w:rsidRDefault="00D5488E" w14:paraId="27746607" w14:textId="77777777">
      <w:pPr>
        <w:jc w:val="both"/>
        <w:rPr>
          <w:rFonts w:ascii="Arial" w:hAnsi="Arial" w:cs="Arial"/>
        </w:rPr>
      </w:pPr>
      <w:r w:rsidRPr="00C331BA">
        <w:rPr>
          <w:rFonts w:ascii="Arial" w:hAnsi="Arial" w:cs="Arial"/>
        </w:rPr>
        <w:t xml:space="preserve">Vendors responding with the minimum Best Value requirements in this solicitation shall not be credited with Best Value points. Vendors responding with greater than the minimum requirements shall receive Best Value points. Failure to provide adequate information will impact the evaluated points awarded to the vendor. </w:t>
      </w:r>
    </w:p>
    <w:p w:rsidRPr="00C331BA" w:rsidR="00DE042F" w:rsidP="00C31D60" w:rsidRDefault="00D5488E" w14:paraId="377AD0CB" w14:textId="77777777">
      <w:pPr>
        <w:pStyle w:val="ListParagraph"/>
        <w:numPr>
          <w:ilvl w:val="0"/>
          <w:numId w:val="23"/>
        </w:numPr>
        <w:ind w:left="450"/>
        <w:jc w:val="both"/>
        <w:rPr>
          <w:rFonts w:ascii="Arial" w:hAnsi="Arial" w:cs="Arial"/>
        </w:rPr>
      </w:pPr>
      <w:r w:rsidRPr="00C331BA">
        <w:rPr>
          <w:rFonts w:ascii="Arial" w:hAnsi="Arial" w:cs="Arial"/>
        </w:rPr>
        <w:t xml:space="preserve">PRICE (90 Points) </w:t>
      </w:r>
    </w:p>
    <w:p w:rsidR="00712611" w:rsidP="00C31D60" w:rsidRDefault="00D5488E" w14:paraId="7DA8C2B3" w14:textId="77777777">
      <w:pPr>
        <w:pStyle w:val="ListParagraph"/>
        <w:ind w:left="450"/>
        <w:jc w:val="both"/>
        <w:rPr>
          <w:rFonts w:ascii="Arial" w:hAnsi="Arial" w:cs="Arial"/>
        </w:rPr>
      </w:pPr>
      <w:r w:rsidRPr="00C331BA">
        <w:rPr>
          <w:rFonts w:ascii="Arial" w:hAnsi="Arial" w:cs="Arial"/>
        </w:rPr>
        <w:t>The bidder with the lowest Price receives the maximum score. The bidder with the next lowest Price receives points by dividing the lowest Price by the next lowest price and multiplying that percentage by the available points. For example, 90 points is allocated to the lowest Price criteria for this</w:t>
      </w:r>
      <w:r w:rsidRPr="00C331BA" w:rsidR="00712611">
        <w:rPr>
          <w:rFonts w:ascii="Arial" w:hAnsi="Arial" w:cs="Arial"/>
        </w:rPr>
        <w:t xml:space="preserve"> </w:t>
      </w:r>
      <w:r w:rsidRPr="00C331BA">
        <w:rPr>
          <w:rFonts w:ascii="Arial" w:hAnsi="Arial" w:cs="Arial"/>
        </w:rPr>
        <w:t xml:space="preserve">procurement, bidder “A” bids $3.00 as the lowest bidder and receives the maximum 90 points ($3.00 / $3.00 = 1.00 x 90 = 90). Assume bidder “B” is the next lowest bidder at $4.00, then “B” receives 67.5 points ($3.00 / $4.00) = .75 x 90 = 67.5). </w:t>
      </w:r>
    </w:p>
    <w:p w:rsidR="00C31D60" w:rsidP="00C31D60" w:rsidRDefault="00C31D60" w14:paraId="4E424DC1" w14:textId="77777777">
      <w:pPr>
        <w:pStyle w:val="ListParagraph"/>
        <w:ind w:left="450"/>
        <w:jc w:val="both"/>
        <w:rPr>
          <w:rFonts w:ascii="Arial" w:hAnsi="Arial" w:cs="Arial"/>
        </w:rPr>
      </w:pPr>
    </w:p>
    <w:p w:rsidRPr="00C331BA" w:rsidR="00A37FB9" w:rsidP="00C31D60" w:rsidRDefault="00D5488E" w14:paraId="0912DAF5" w14:textId="77777777">
      <w:pPr>
        <w:ind w:left="180"/>
        <w:jc w:val="both"/>
        <w:rPr>
          <w:rFonts w:ascii="Arial" w:hAnsi="Arial" w:cs="Arial"/>
        </w:rPr>
      </w:pPr>
      <w:r w:rsidRPr="00C331BA">
        <w:rPr>
          <w:rFonts w:ascii="Arial" w:hAnsi="Arial" w:cs="Arial"/>
        </w:rPr>
        <w:t xml:space="preserve">Best Value scoring is subject to Reciprocal preference for Kentucky resident bidders (KAR 200 5:410). </w:t>
      </w:r>
    </w:p>
    <w:p w:rsidRPr="00C331BA" w:rsidR="00D5488E" w:rsidP="00C31D60" w:rsidRDefault="00D5488E" w14:paraId="33669CDB" w14:textId="77777777">
      <w:pPr>
        <w:ind w:left="180"/>
        <w:jc w:val="both"/>
        <w:rPr>
          <w:rFonts w:ascii="Arial" w:hAnsi="Arial" w:cs="Arial"/>
        </w:rPr>
      </w:pPr>
      <w:r w:rsidRPr="00C331BA">
        <w:rPr>
          <w:rFonts w:ascii="Arial" w:hAnsi="Arial" w:cs="Arial"/>
        </w:rPr>
        <w:t>KRS 45A.490 Definitions for KRS 45A.490 to 45A.494. As used in KRS 45A.490 to 45A.494: (1) "Contract" means any agreement of a public agency, including grants and orders, for the purchase or disposal of supplies, services, construction, or any other item; and (2) "Public agency" has the same meaning as in KRS 61.805.</w:t>
      </w:r>
    </w:p>
    <w:p w:rsidRPr="00C331BA" w:rsidR="00A37FB9" w:rsidP="00C31D60" w:rsidRDefault="00A37FB9" w14:paraId="029C4BB6" w14:textId="77777777">
      <w:pPr>
        <w:ind w:left="180"/>
        <w:jc w:val="both"/>
        <w:rPr>
          <w:rFonts w:ascii="Arial" w:hAnsi="Arial" w:cs="Arial"/>
        </w:rPr>
      </w:pPr>
      <w:r w:rsidRPr="00C331BA">
        <w:rPr>
          <w:rFonts w:ascii="Arial" w:hAnsi="Arial" w:cs="Arial"/>
        </w:rPr>
        <w:t xml:space="preserve">Past Vendor Performance </w:t>
      </w:r>
      <w:r w:rsidR="0074413D">
        <w:rPr>
          <w:rFonts w:ascii="Arial" w:hAnsi="Arial" w:cs="Arial"/>
        </w:rPr>
        <w:t xml:space="preserve">related to past or current contracts with Kentucky State University </w:t>
      </w:r>
      <w:r w:rsidRPr="00C331BA">
        <w:rPr>
          <w:rFonts w:ascii="Arial" w:hAnsi="Arial" w:cs="Arial"/>
        </w:rPr>
        <w:t xml:space="preserve">may be considered in the award of this Contract. Vendors with a record of poor performance in the last twelve (12) months may be found non-responsive and ineligible for award. </w:t>
      </w:r>
    </w:p>
    <w:p w:rsidRPr="00C331BA" w:rsidR="00A37FB9" w:rsidP="00C31D60" w:rsidRDefault="00A37FB9" w14:paraId="411149E7" w14:textId="77777777">
      <w:pPr>
        <w:spacing w:after="0"/>
        <w:ind w:left="180"/>
        <w:jc w:val="both"/>
        <w:rPr>
          <w:rFonts w:ascii="Arial" w:hAnsi="Arial" w:cs="Arial"/>
          <w:b/>
        </w:rPr>
      </w:pPr>
      <w:r w:rsidRPr="00C331BA">
        <w:rPr>
          <w:rFonts w:ascii="Arial" w:hAnsi="Arial" w:cs="Arial"/>
          <w:b/>
        </w:rPr>
        <w:t xml:space="preserve">Section 14 </w:t>
      </w:r>
    </w:p>
    <w:p w:rsidRPr="00C331BA" w:rsidR="00A37FB9" w:rsidP="00C31D60" w:rsidRDefault="00A37FB9" w14:paraId="4F4CF305" w14:textId="77777777">
      <w:pPr>
        <w:spacing w:after="0"/>
        <w:ind w:left="180"/>
        <w:jc w:val="both"/>
        <w:rPr>
          <w:rFonts w:ascii="Arial" w:hAnsi="Arial" w:cs="Arial"/>
          <w:b/>
        </w:rPr>
      </w:pPr>
      <w:r w:rsidRPr="00C331BA">
        <w:rPr>
          <w:rFonts w:ascii="Arial" w:hAnsi="Arial" w:cs="Arial"/>
          <w:b/>
        </w:rPr>
        <w:t xml:space="preserve">Tax Exempt Status </w:t>
      </w:r>
    </w:p>
    <w:p w:rsidRPr="00C331BA" w:rsidR="00A37FB9" w:rsidP="00C31D60" w:rsidRDefault="00A37FB9" w14:paraId="5613D7F6" w14:textId="77777777">
      <w:pPr>
        <w:spacing w:after="0"/>
        <w:ind w:left="180"/>
        <w:jc w:val="both"/>
        <w:rPr>
          <w:rFonts w:ascii="Arial" w:hAnsi="Arial" w:cs="Arial"/>
        </w:rPr>
      </w:pPr>
      <w:r w:rsidRPr="00C331BA">
        <w:rPr>
          <w:rFonts w:ascii="Arial" w:hAnsi="Arial" w:cs="Arial"/>
        </w:rPr>
        <w:t>Do not include Federal Excise Tax, Kentucky Sales or Use Tax in prices quoted in response to this solicitation.</w:t>
      </w:r>
    </w:p>
    <w:p w:rsidRPr="00C331BA" w:rsidR="00A37FB9" w:rsidP="00C31D60" w:rsidRDefault="00A37FB9" w14:paraId="5250EDB4" w14:textId="77777777">
      <w:pPr>
        <w:spacing w:after="0"/>
        <w:ind w:left="180"/>
        <w:jc w:val="both"/>
        <w:rPr>
          <w:rFonts w:ascii="Arial" w:hAnsi="Arial" w:cs="Arial"/>
        </w:rPr>
      </w:pPr>
    </w:p>
    <w:p w:rsidRPr="00C331BA" w:rsidR="00A37FB9" w:rsidP="00C31D60" w:rsidRDefault="00A37FB9" w14:paraId="05BBFD78" w14:textId="77777777">
      <w:pPr>
        <w:spacing w:after="0"/>
        <w:ind w:left="180"/>
        <w:jc w:val="both"/>
        <w:rPr>
          <w:rFonts w:ascii="Arial" w:hAnsi="Arial" w:cs="Arial"/>
          <w:b/>
        </w:rPr>
      </w:pPr>
      <w:r w:rsidRPr="00C331BA">
        <w:rPr>
          <w:rFonts w:ascii="Arial" w:hAnsi="Arial" w:cs="Arial"/>
          <w:b/>
        </w:rPr>
        <w:t>Section 15</w:t>
      </w:r>
    </w:p>
    <w:p w:rsidRPr="00C331BA" w:rsidR="00A37FB9" w:rsidP="00C31D60" w:rsidRDefault="00A37FB9" w14:paraId="17F7875D" w14:textId="77777777">
      <w:pPr>
        <w:spacing w:after="0"/>
        <w:ind w:left="180"/>
        <w:jc w:val="both"/>
        <w:rPr>
          <w:rFonts w:ascii="Arial" w:hAnsi="Arial" w:cs="Arial"/>
          <w:b/>
        </w:rPr>
      </w:pPr>
      <w:r w:rsidRPr="00C331BA">
        <w:rPr>
          <w:rFonts w:ascii="Arial" w:hAnsi="Arial" w:cs="Arial"/>
          <w:b/>
        </w:rPr>
        <w:t xml:space="preserve">Vendor Terms and Conditions </w:t>
      </w:r>
    </w:p>
    <w:p w:rsidRPr="00C331BA" w:rsidR="00A37FB9" w:rsidP="00C31D60" w:rsidRDefault="00A37FB9" w14:paraId="0E10B90E" w14:textId="77777777">
      <w:pPr>
        <w:spacing w:after="0"/>
        <w:ind w:left="180"/>
        <w:jc w:val="both"/>
        <w:rPr>
          <w:rFonts w:ascii="Arial" w:hAnsi="Arial" w:cs="Arial"/>
        </w:rPr>
      </w:pPr>
      <w:r w:rsidRPr="00C331BA">
        <w:rPr>
          <w:rFonts w:ascii="Arial" w:hAnsi="Arial" w:cs="Arial"/>
        </w:rPr>
        <w:t>Solicitation or quotation forms that include terms and conditions not in conformity with the terms and conditions of this solicitation or the Statutes of the Commonwealth of Kentucky ma</w:t>
      </w:r>
      <w:r w:rsidR="00C331BA">
        <w:rPr>
          <w:rFonts w:ascii="Arial" w:hAnsi="Arial" w:cs="Arial"/>
        </w:rPr>
        <w:t xml:space="preserve">y be deemed non-responsive. Kentucky State University </w:t>
      </w:r>
      <w:r w:rsidRPr="00C331BA">
        <w:rPr>
          <w:rFonts w:ascii="Arial" w:hAnsi="Arial" w:cs="Arial"/>
        </w:rPr>
        <w:t xml:space="preserve">shall not be bound by any part(s) of the bidder’s response to this solicitation that contains information, options, conditions, terms, or prices neither requested nor required in the solicitation. In the event of any conflicts between the specifications, terms and conditions indicated by </w:t>
      </w:r>
      <w:r w:rsidR="00C331BA">
        <w:rPr>
          <w:rFonts w:ascii="Arial" w:hAnsi="Arial" w:cs="Arial"/>
        </w:rPr>
        <w:t>Kentucky State University</w:t>
      </w:r>
      <w:r w:rsidRPr="00C331BA">
        <w:rPr>
          <w:rFonts w:ascii="Arial" w:hAnsi="Arial" w:cs="Arial"/>
        </w:rPr>
        <w:t xml:space="preserve"> and those indicated by the contractor, those of </w:t>
      </w:r>
      <w:r w:rsidR="00C331BA">
        <w:rPr>
          <w:rFonts w:ascii="Arial" w:hAnsi="Arial" w:cs="Arial"/>
        </w:rPr>
        <w:t>Kentucky State University</w:t>
      </w:r>
      <w:r w:rsidRPr="00C331BA">
        <w:rPr>
          <w:rFonts w:ascii="Arial" w:hAnsi="Arial" w:cs="Arial"/>
        </w:rPr>
        <w:t xml:space="preserve"> take precedence. The contract supersedes all bids or other prior agreements, oral or written, and all other communications between the parties relating to this subject. </w:t>
      </w:r>
    </w:p>
    <w:p w:rsidRPr="00C331BA" w:rsidR="00A37FB9" w:rsidP="00C31D60" w:rsidRDefault="00A37FB9" w14:paraId="3297FF64" w14:textId="77777777">
      <w:pPr>
        <w:spacing w:after="0"/>
        <w:ind w:left="180"/>
        <w:jc w:val="both"/>
        <w:rPr>
          <w:rFonts w:ascii="Arial" w:hAnsi="Arial" w:cs="Arial"/>
        </w:rPr>
      </w:pPr>
    </w:p>
    <w:p w:rsidRPr="00C331BA" w:rsidR="00A37FB9" w:rsidP="00C31D60" w:rsidRDefault="00A37FB9" w14:paraId="0C2D66BD" w14:textId="77777777">
      <w:pPr>
        <w:spacing w:after="0"/>
        <w:ind w:left="180"/>
        <w:jc w:val="both"/>
        <w:rPr>
          <w:rFonts w:ascii="Arial" w:hAnsi="Arial" w:cs="Arial"/>
          <w:b/>
        </w:rPr>
      </w:pPr>
      <w:r w:rsidRPr="00C331BA">
        <w:rPr>
          <w:rFonts w:ascii="Arial" w:hAnsi="Arial" w:cs="Arial"/>
          <w:b/>
        </w:rPr>
        <w:t>Section 16</w:t>
      </w:r>
    </w:p>
    <w:p w:rsidRPr="00C331BA" w:rsidR="00A37FB9" w:rsidP="00C31D60" w:rsidRDefault="00A37FB9" w14:paraId="44CB181B" w14:textId="77777777">
      <w:pPr>
        <w:spacing w:after="0"/>
        <w:ind w:left="180"/>
        <w:jc w:val="both"/>
        <w:rPr>
          <w:rFonts w:ascii="Arial" w:hAnsi="Arial" w:cs="Arial"/>
          <w:b/>
        </w:rPr>
      </w:pPr>
      <w:r w:rsidRPr="00C331BA">
        <w:rPr>
          <w:rFonts w:ascii="Arial" w:hAnsi="Arial" w:cs="Arial"/>
          <w:b/>
        </w:rPr>
        <w:t xml:space="preserve">Post Contract Agreements </w:t>
      </w:r>
    </w:p>
    <w:p w:rsidRPr="00C331BA" w:rsidR="00A37FB9" w:rsidP="00C31D60" w:rsidRDefault="00A37FB9" w14:paraId="3E68AD88" w14:textId="77777777">
      <w:pPr>
        <w:spacing w:after="0"/>
        <w:ind w:left="180"/>
        <w:jc w:val="both"/>
        <w:rPr>
          <w:rFonts w:ascii="Arial" w:hAnsi="Arial" w:cs="Arial"/>
        </w:rPr>
      </w:pPr>
      <w:r w:rsidRPr="00C331BA">
        <w:rPr>
          <w:rFonts w:ascii="Arial" w:hAnsi="Arial" w:cs="Arial"/>
        </w:rPr>
        <w:t xml:space="preserve">The resulting contract shall constitute the entire agreement between </w:t>
      </w:r>
      <w:r w:rsidRPr="00C331BA" w:rsidR="000A5293">
        <w:rPr>
          <w:rFonts w:ascii="Arial" w:hAnsi="Arial" w:cs="Arial"/>
        </w:rPr>
        <w:t>Kentucky State University</w:t>
      </w:r>
      <w:r w:rsidRPr="00C331BA">
        <w:rPr>
          <w:rFonts w:ascii="Arial" w:hAnsi="Arial" w:cs="Arial"/>
        </w:rPr>
        <w:t xml:space="preserve"> and awarded contractor. </w:t>
      </w:r>
      <w:r w:rsidRPr="00C331BA" w:rsidR="000A5293">
        <w:rPr>
          <w:rFonts w:ascii="Arial" w:hAnsi="Arial" w:cs="Arial"/>
        </w:rPr>
        <w:t xml:space="preserve">The University shall </w:t>
      </w:r>
      <w:r w:rsidRPr="00C331BA">
        <w:rPr>
          <w:rFonts w:ascii="Arial" w:hAnsi="Arial" w:cs="Arial"/>
        </w:rPr>
        <w:t xml:space="preserve">not be required to enter into nor sign further agreements, leases, company orders or other documents to complete or initiate the terms of a contract resulting from this solicitation or offer. Any such documents so obtained will be nonbinding on </w:t>
      </w:r>
      <w:r w:rsidRPr="00C331BA" w:rsidR="000A5293">
        <w:rPr>
          <w:rFonts w:ascii="Arial" w:hAnsi="Arial" w:cs="Arial"/>
        </w:rPr>
        <w:t>the University a</w:t>
      </w:r>
      <w:r w:rsidRPr="00C331BA">
        <w:rPr>
          <w:rFonts w:ascii="Arial" w:hAnsi="Arial" w:cs="Arial"/>
        </w:rPr>
        <w:t>nd will be cause for breach of contract.</w:t>
      </w:r>
    </w:p>
    <w:p w:rsidRPr="00C331BA" w:rsidR="000A5293" w:rsidP="00C31D60" w:rsidRDefault="000A5293" w14:paraId="50D61F8F" w14:textId="77777777">
      <w:pPr>
        <w:spacing w:after="0"/>
        <w:ind w:left="180"/>
        <w:jc w:val="both"/>
        <w:rPr>
          <w:rFonts w:ascii="Arial" w:hAnsi="Arial" w:cs="Arial"/>
        </w:rPr>
      </w:pPr>
    </w:p>
    <w:p w:rsidRPr="00C331BA" w:rsidR="000A5293" w:rsidP="00C31D60" w:rsidRDefault="000A5293" w14:paraId="41859308" w14:textId="77777777">
      <w:pPr>
        <w:spacing w:after="0"/>
        <w:ind w:left="180"/>
        <w:jc w:val="both"/>
        <w:rPr>
          <w:rFonts w:ascii="Arial" w:hAnsi="Arial" w:cs="Arial"/>
          <w:b/>
        </w:rPr>
      </w:pPr>
      <w:r w:rsidRPr="00C331BA">
        <w:rPr>
          <w:rFonts w:ascii="Arial" w:hAnsi="Arial" w:cs="Arial"/>
          <w:b/>
        </w:rPr>
        <w:t>Section 17</w:t>
      </w:r>
    </w:p>
    <w:p w:rsidRPr="00C331BA" w:rsidR="000A5293" w:rsidP="00C31D60" w:rsidRDefault="000A5293" w14:paraId="3C666AD4" w14:textId="77777777">
      <w:pPr>
        <w:spacing w:after="0"/>
        <w:ind w:left="180"/>
        <w:jc w:val="both"/>
        <w:rPr>
          <w:rFonts w:ascii="Arial" w:hAnsi="Arial" w:cs="Arial"/>
          <w:b/>
        </w:rPr>
      </w:pPr>
      <w:r w:rsidRPr="00C331BA">
        <w:rPr>
          <w:rFonts w:ascii="Arial" w:hAnsi="Arial" w:cs="Arial"/>
          <w:b/>
        </w:rPr>
        <w:t xml:space="preserve">Quantity Basis of Contract – Estimated Quantities </w:t>
      </w:r>
    </w:p>
    <w:p w:rsidRPr="00C331BA" w:rsidR="000A5293" w:rsidP="00C31D60" w:rsidRDefault="000A5293" w14:paraId="401D2773" w14:textId="77777777">
      <w:pPr>
        <w:spacing w:after="0"/>
        <w:ind w:left="180"/>
        <w:jc w:val="both"/>
        <w:rPr>
          <w:rFonts w:ascii="Arial" w:hAnsi="Arial" w:cs="Arial"/>
        </w:rPr>
      </w:pPr>
      <w:r w:rsidRPr="00C331BA">
        <w:rPr>
          <w:rFonts w:ascii="Arial" w:hAnsi="Arial" w:cs="Arial"/>
        </w:rPr>
        <w:t xml:space="preserve">Any and all quantities mentioned in this solicitation are purely estimates, and are not to be implied nor inferred as being guarantees. Kentucky State University is obligated to buy only that quantity needed during the term of the contract. Requirements may exceed the quantities shown and the contractor will be required to furnish all requirements shown on Delivery Orders dated during the life of the contract. </w:t>
      </w:r>
    </w:p>
    <w:p w:rsidRPr="00C331BA" w:rsidR="000A5293" w:rsidP="00C31D60" w:rsidRDefault="000A5293" w14:paraId="397F37DA" w14:textId="77777777">
      <w:pPr>
        <w:spacing w:after="0"/>
        <w:ind w:left="180"/>
        <w:jc w:val="both"/>
        <w:rPr>
          <w:rFonts w:ascii="Arial" w:hAnsi="Arial" w:cs="Arial"/>
        </w:rPr>
      </w:pPr>
    </w:p>
    <w:p w:rsidRPr="00C331BA" w:rsidR="000A5293" w:rsidP="00C31D60" w:rsidRDefault="000A5293" w14:paraId="608E6E33" w14:textId="77777777">
      <w:pPr>
        <w:spacing w:after="0"/>
        <w:ind w:left="180"/>
        <w:jc w:val="both"/>
        <w:rPr>
          <w:rFonts w:ascii="Arial" w:hAnsi="Arial" w:cs="Arial"/>
          <w:b/>
        </w:rPr>
      </w:pPr>
      <w:r w:rsidRPr="00C331BA">
        <w:rPr>
          <w:rFonts w:ascii="Arial" w:hAnsi="Arial" w:cs="Arial"/>
          <w:b/>
        </w:rPr>
        <w:t>Section 18</w:t>
      </w:r>
    </w:p>
    <w:p w:rsidRPr="00C331BA" w:rsidR="000A5293" w:rsidP="00C31D60" w:rsidRDefault="000A5293" w14:paraId="532689B8" w14:textId="77777777">
      <w:pPr>
        <w:spacing w:after="0"/>
        <w:ind w:left="180"/>
        <w:jc w:val="both"/>
        <w:rPr>
          <w:rFonts w:ascii="Arial" w:hAnsi="Arial" w:cs="Arial"/>
          <w:b/>
        </w:rPr>
      </w:pPr>
      <w:r w:rsidRPr="00C331BA">
        <w:rPr>
          <w:rFonts w:ascii="Arial" w:hAnsi="Arial" w:cs="Arial"/>
          <w:b/>
        </w:rPr>
        <w:t>Cancellation Clause – 30 Day Notice</w:t>
      </w:r>
    </w:p>
    <w:p w:rsidRPr="00C331BA" w:rsidR="000A5293" w:rsidP="00C31D60" w:rsidRDefault="000A5293" w14:paraId="087E46F7" w14:textId="77777777">
      <w:pPr>
        <w:spacing w:after="0"/>
        <w:ind w:left="180"/>
        <w:jc w:val="both"/>
        <w:rPr>
          <w:rFonts w:ascii="Arial" w:hAnsi="Arial" w:cs="Arial"/>
        </w:rPr>
      </w:pPr>
      <w:r w:rsidRPr="00C331BA">
        <w:rPr>
          <w:rFonts w:ascii="Arial" w:hAnsi="Arial" w:cs="Arial"/>
        </w:rPr>
        <w:t>Kentucky State University may cancel the contract established from this solicitation by giving written notice thirty (30) days prior to effective cancellation date. In the event such action is taken, the contract shall be null and void upon receipt of a Notification of Contract Cancellation from Kentucky State University canceling the contract.</w:t>
      </w:r>
    </w:p>
    <w:p w:rsidRPr="00C331BA" w:rsidR="000A5293" w:rsidP="00C31D60" w:rsidRDefault="000A5293" w14:paraId="6F753384" w14:textId="77777777">
      <w:pPr>
        <w:spacing w:after="0"/>
        <w:ind w:left="180"/>
        <w:jc w:val="both"/>
        <w:rPr>
          <w:rFonts w:ascii="Arial" w:hAnsi="Arial" w:cs="Arial"/>
        </w:rPr>
      </w:pPr>
    </w:p>
    <w:p w:rsidRPr="00C331BA" w:rsidR="000A5293" w:rsidP="00C31D60" w:rsidRDefault="000A5293" w14:paraId="7E463B39" w14:textId="77777777">
      <w:pPr>
        <w:spacing w:after="0"/>
        <w:ind w:left="180"/>
        <w:jc w:val="both"/>
        <w:rPr>
          <w:rFonts w:ascii="Arial" w:hAnsi="Arial" w:cs="Arial"/>
          <w:b/>
        </w:rPr>
      </w:pPr>
      <w:r w:rsidRPr="00C331BA">
        <w:rPr>
          <w:rFonts w:ascii="Arial" w:hAnsi="Arial" w:cs="Arial"/>
          <w:b/>
        </w:rPr>
        <w:t>Section 19</w:t>
      </w:r>
    </w:p>
    <w:p w:rsidRPr="00C331BA" w:rsidR="000A5293" w:rsidP="00C31D60" w:rsidRDefault="000A5293" w14:paraId="675AE5AD" w14:textId="77777777">
      <w:pPr>
        <w:spacing w:after="0"/>
        <w:ind w:left="180"/>
        <w:jc w:val="both"/>
        <w:rPr>
          <w:rFonts w:ascii="Arial" w:hAnsi="Arial" w:cs="Arial"/>
          <w:b/>
        </w:rPr>
      </w:pPr>
      <w:r w:rsidRPr="00C331BA">
        <w:rPr>
          <w:rFonts w:ascii="Arial" w:hAnsi="Arial" w:cs="Arial"/>
          <w:b/>
        </w:rPr>
        <w:t xml:space="preserve">Service Performance </w:t>
      </w:r>
    </w:p>
    <w:p w:rsidR="005119E2" w:rsidP="00C31D60" w:rsidRDefault="000A5293" w14:paraId="252A1450" w14:textId="77777777">
      <w:pPr>
        <w:spacing w:after="0"/>
        <w:ind w:left="180"/>
        <w:jc w:val="both"/>
        <w:rPr>
          <w:rFonts w:ascii="Arial" w:hAnsi="Arial" w:cs="Arial"/>
        </w:rPr>
      </w:pPr>
      <w:r w:rsidRPr="00C331BA">
        <w:rPr>
          <w:rFonts w:ascii="Arial" w:hAnsi="Arial" w:cs="Arial"/>
        </w:rPr>
        <w:t>All services performed under this contract, if applicable, shall be in accordance with the terms and provisions o</w:t>
      </w:r>
      <w:r w:rsidR="007050D3">
        <w:rPr>
          <w:rFonts w:ascii="Arial" w:hAnsi="Arial" w:cs="Arial"/>
        </w:rPr>
        <w:t>f the contract. It will be the U</w:t>
      </w:r>
      <w:r w:rsidRPr="00C331BA">
        <w:rPr>
          <w:rFonts w:ascii="Arial" w:hAnsi="Arial" w:cs="Arial"/>
        </w:rPr>
        <w:t xml:space="preserve">niversity’s responsibility to ensure that such services rendered are performed and are acceptable. The relationship between the University and the Contractor is that of client and independent contractor. No agent, employee, or servant of the contractor or any of its subcontractors shall be or shall be deemed to be an employee, agent, or servant of </w:t>
      </w:r>
      <w:r w:rsidR="00C331BA">
        <w:rPr>
          <w:rFonts w:ascii="Arial" w:hAnsi="Arial" w:cs="Arial"/>
        </w:rPr>
        <w:t>Kentucky State University</w:t>
      </w:r>
      <w:r w:rsidRPr="00C331BA">
        <w:rPr>
          <w:rFonts w:ascii="Arial" w:hAnsi="Arial" w:cs="Arial"/>
        </w:rPr>
        <w:t xml:space="preserve"> for any reason. </w:t>
      </w:r>
    </w:p>
    <w:p w:rsidR="005119E2" w:rsidP="00C31D60" w:rsidRDefault="005119E2" w14:paraId="5A59FB35" w14:textId="77777777">
      <w:pPr>
        <w:spacing w:after="0"/>
        <w:ind w:left="180"/>
        <w:jc w:val="both"/>
        <w:rPr>
          <w:rFonts w:ascii="Arial" w:hAnsi="Arial" w:cs="Arial"/>
        </w:rPr>
      </w:pPr>
    </w:p>
    <w:p w:rsidRPr="00C331BA" w:rsidR="000A5293" w:rsidP="00C31D60" w:rsidRDefault="000A5293" w14:paraId="4906F84B" w14:textId="77777777">
      <w:pPr>
        <w:spacing w:after="0"/>
        <w:ind w:left="180"/>
        <w:jc w:val="both"/>
        <w:rPr>
          <w:rFonts w:ascii="Arial" w:hAnsi="Arial" w:cs="Arial"/>
        </w:rPr>
      </w:pPr>
      <w:r w:rsidRPr="00C331BA">
        <w:rPr>
          <w:rFonts w:ascii="Arial" w:hAnsi="Arial" w:cs="Arial"/>
        </w:rPr>
        <w:t xml:space="preserve">The contractor will be solely and entirely responsible for its acts and the acts of its agents, employees, servants and subcontractors during the performance of this contract. Major deviations of services performed will not be made without the written approval of </w:t>
      </w:r>
      <w:r w:rsidR="005119E2">
        <w:rPr>
          <w:rFonts w:ascii="Arial" w:hAnsi="Arial" w:cs="Arial"/>
        </w:rPr>
        <w:t>Kentucky State University</w:t>
      </w:r>
      <w:r w:rsidRPr="00C331BA">
        <w:rPr>
          <w:rFonts w:ascii="Arial" w:hAnsi="Arial" w:cs="Arial"/>
        </w:rPr>
        <w:t xml:space="preserve">. Problems that arise under any aspect of performance should first be resolved between the vendor and the </w:t>
      </w:r>
      <w:r w:rsidR="007050D3">
        <w:rPr>
          <w:rFonts w:ascii="Arial" w:hAnsi="Arial" w:cs="Arial"/>
        </w:rPr>
        <w:t>University main point of contact for day to day operations</w:t>
      </w:r>
      <w:r w:rsidRPr="00C331BA">
        <w:rPr>
          <w:rFonts w:ascii="Arial" w:hAnsi="Arial" w:cs="Arial"/>
        </w:rPr>
        <w:t xml:space="preserve">. Either party should refer in writing any such problems and/or disagreements that cannot be resolved to </w:t>
      </w:r>
      <w:r w:rsidR="005119E2">
        <w:rPr>
          <w:rFonts w:ascii="Arial" w:hAnsi="Arial" w:cs="Arial"/>
        </w:rPr>
        <w:t>Kentucky State University</w:t>
      </w:r>
      <w:r w:rsidR="007050D3">
        <w:rPr>
          <w:rFonts w:ascii="Arial" w:hAnsi="Arial" w:cs="Arial"/>
        </w:rPr>
        <w:t xml:space="preserve"> General Counsel</w:t>
      </w:r>
      <w:r w:rsidRPr="00C331BA">
        <w:rPr>
          <w:rFonts w:ascii="Arial" w:hAnsi="Arial" w:cs="Arial"/>
        </w:rPr>
        <w:t xml:space="preserve"> for settlement. </w:t>
      </w:r>
    </w:p>
    <w:p w:rsidRPr="00C331BA" w:rsidR="000A5293" w:rsidP="00C31D60" w:rsidRDefault="000A5293" w14:paraId="2B703F7F" w14:textId="77777777">
      <w:pPr>
        <w:spacing w:after="0"/>
        <w:ind w:left="180"/>
        <w:jc w:val="both"/>
        <w:rPr>
          <w:rFonts w:ascii="Arial" w:hAnsi="Arial" w:cs="Arial"/>
        </w:rPr>
      </w:pPr>
    </w:p>
    <w:p w:rsidRPr="00C331BA" w:rsidR="000A5293" w:rsidP="00C31D60" w:rsidRDefault="000A5293" w14:paraId="0C40B458" w14:textId="77777777">
      <w:pPr>
        <w:spacing w:after="0"/>
        <w:ind w:left="180"/>
        <w:jc w:val="both"/>
        <w:rPr>
          <w:rFonts w:ascii="Arial" w:hAnsi="Arial" w:cs="Arial"/>
          <w:b/>
        </w:rPr>
      </w:pPr>
      <w:r w:rsidRPr="00C331BA">
        <w:rPr>
          <w:rFonts w:ascii="Arial" w:hAnsi="Arial" w:cs="Arial"/>
          <w:b/>
        </w:rPr>
        <w:t>Section 20</w:t>
      </w:r>
    </w:p>
    <w:p w:rsidRPr="00C331BA" w:rsidR="000A5293" w:rsidP="00C31D60" w:rsidRDefault="000A5293" w14:paraId="29535934" w14:textId="77777777">
      <w:pPr>
        <w:spacing w:after="0"/>
        <w:ind w:left="180"/>
        <w:jc w:val="both"/>
        <w:rPr>
          <w:rFonts w:ascii="Arial" w:hAnsi="Arial" w:cs="Arial"/>
          <w:b/>
        </w:rPr>
      </w:pPr>
      <w:r w:rsidRPr="00C331BA">
        <w:rPr>
          <w:rFonts w:ascii="Arial" w:hAnsi="Arial" w:cs="Arial"/>
          <w:b/>
        </w:rPr>
        <w:t xml:space="preserve">Addition or Deletion of Items or Services </w:t>
      </w:r>
    </w:p>
    <w:p w:rsidRPr="00C331BA" w:rsidR="000A5293" w:rsidP="00C31D60" w:rsidRDefault="005119E2" w14:paraId="7D91F36F" w14:textId="77777777">
      <w:pPr>
        <w:spacing w:after="0"/>
        <w:ind w:left="180"/>
        <w:jc w:val="both"/>
        <w:rPr>
          <w:rFonts w:ascii="Arial" w:hAnsi="Arial" w:cs="Arial"/>
        </w:rPr>
      </w:pPr>
      <w:r>
        <w:rPr>
          <w:rFonts w:ascii="Arial" w:hAnsi="Arial" w:cs="Arial"/>
        </w:rPr>
        <w:t>Kentucky State University</w:t>
      </w:r>
      <w:r w:rsidRPr="00C331BA" w:rsidR="000A5293">
        <w:rPr>
          <w:rFonts w:ascii="Arial" w:hAnsi="Arial" w:cs="Arial"/>
        </w:rPr>
        <w:t xml:space="preserve"> reserves the right to add new and similar items, with the consent of the vendor, to any contract awarded from this solicitation. </w:t>
      </w:r>
      <w:r>
        <w:rPr>
          <w:rFonts w:ascii="Arial" w:hAnsi="Arial" w:cs="Arial"/>
        </w:rPr>
        <w:t xml:space="preserve">Kentucky State University </w:t>
      </w:r>
      <w:r w:rsidRPr="00C331BA" w:rsidR="000A5293">
        <w:rPr>
          <w:rFonts w:ascii="Arial" w:hAnsi="Arial" w:cs="Arial"/>
        </w:rPr>
        <w:t xml:space="preserve">will issue a contract </w:t>
      </w:r>
      <w:r>
        <w:rPr>
          <w:rFonts w:ascii="Arial" w:hAnsi="Arial" w:cs="Arial"/>
        </w:rPr>
        <w:t>Amendment to effect this change</w:t>
      </w:r>
      <w:r w:rsidRPr="00C331BA" w:rsidR="000A5293">
        <w:rPr>
          <w:rFonts w:ascii="Arial" w:hAnsi="Arial" w:cs="Arial"/>
        </w:rPr>
        <w:t xml:space="preserve">. Until such time as the vendor receives a </w:t>
      </w:r>
      <w:r>
        <w:rPr>
          <w:rFonts w:ascii="Arial" w:hAnsi="Arial" w:cs="Arial"/>
        </w:rPr>
        <w:t>contract Amendment</w:t>
      </w:r>
      <w:r w:rsidRPr="00C331BA" w:rsidR="000A5293">
        <w:rPr>
          <w:rFonts w:ascii="Arial" w:hAnsi="Arial" w:cs="Arial"/>
        </w:rPr>
        <w:t>, the vendor shall not accept Delivery Orders referencing such items or services.</w:t>
      </w:r>
    </w:p>
    <w:p w:rsidRPr="00C331BA" w:rsidR="000A5293" w:rsidP="00C31D60" w:rsidRDefault="000A5293" w14:paraId="6334D778" w14:textId="77777777">
      <w:pPr>
        <w:spacing w:after="0"/>
        <w:ind w:left="180"/>
        <w:jc w:val="both"/>
        <w:rPr>
          <w:rFonts w:ascii="Arial" w:hAnsi="Arial" w:cs="Arial"/>
        </w:rPr>
      </w:pPr>
    </w:p>
    <w:p w:rsidRPr="00C331BA" w:rsidR="000A5293" w:rsidP="00C31D60" w:rsidRDefault="000A5293" w14:paraId="7D3AF107" w14:textId="77777777">
      <w:pPr>
        <w:spacing w:after="0"/>
        <w:ind w:left="180"/>
        <w:jc w:val="both"/>
        <w:rPr>
          <w:rFonts w:ascii="Arial" w:hAnsi="Arial" w:cs="Arial"/>
          <w:b/>
        </w:rPr>
      </w:pPr>
      <w:r w:rsidRPr="00C331BA">
        <w:rPr>
          <w:rFonts w:ascii="Arial" w:hAnsi="Arial" w:cs="Arial"/>
          <w:b/>
        </w:rPr>
        <w:t>Section 21</w:t>
      </w:r>
    </w:p>
    <w:p w:rsidRPr="00C331BA" w:rsidR="000A5293" w:rsidP="00C31D60" w:rsidRDefault="000A5293" w14:paraId="593DA2F6" w14:textId="77777777">
      <w:pPr>
        <w:spacing w:after="0"/>
        <w:ind w:left="180"/>
        <w:jc w:val="both"/>
        <w:rPr>
          <w:rFonts w:ascii="Arial" w:hAnsi="Arial" w:cs="Arial"/>
          <w:b/>
        </w:rPr>
      </w:pPr>
      <w:r w:rsidRPr="00C331BA">
        <w:rPr>
          <w:rFonts w:ascii="Arial" w:hAnsi="Arial" w:cs="Arial"/>
          <w:b/>
        </w:rPr>
        <w:t xml:space="preserve">Agreement between Parties </w:t>
      </w:r>
    </w:p>
    <w:p w:rsidR="005119E2" w:rsidP="00C31D60" w:rsidRDefault="000A5293" w14:paraId="2CA1964E" w14:textId="77777777">
      <w:pPr>
        <w:spacing w:after="0"/>
        <w:ind w:left="180"/>
        <w:jc w:val="both"/>
        <w:rPr>
          <w:rFonts w:ascii="Arial" w:hAnsi="Arial" w:cs="Arial"/>
        </w:rPr>
      </w:pPr>
      <w:r w:rsidRPr="00C331BA">
        <w:rPr>
          <w:rFonts w:ascii="Arial" w:hAnsi="Arial" w:cs="Arial"/>
        </w:rPr>
        <w:t xml:space="preserve">By submitting a bid, the bidder acknowledges and agrees to be bound by the terms and conditions of the solicitation. The bidder agrees that a resulting contract is the complete and exclusive statement of the agreement between the parties, which supersedes all prior agreements, oral or written, and all other communications between the parties relating to the subject matter of this solicitation. </w:t>
      </w:r>
    </w:p>
    <w:p w:rsidR="005119E2" w:rsidP="00C31D60" w:rsidRDefault="005119E2" w14:paraId="4E0FE722" w14:textId="77777777">
      <w:pPr>
        <w:spacing w:after="0"/>
        <w:ind w:left="180"/>
        <w:jc w:val="both"/>
        <w:rPr>
          <w:rFonts w:ascii="Arial" w:hAnsi="Arial" w:cs="Arial"/>
        </w:rPr>
      </w:pPr>
    </w:p>
    <w:p w:rsidRPr="00C331BA" w:rsidR="000A5293" w:rsidP="00C31D60" w:rsidRDefault="000A5293" w14:paraId="5322D10D" w14:textId="77777777">
      <w:pPr>
        <w:spacing w:after="0"/>
        <w:ind w:left="180"/>
        <w:jc w:val="both"/>
        <w:rPr>
          <w:rFonts w:ascii="Arial" w:hAnsi="Arial" w:cs="Arial"/>
        </w:rPr>
      </w:pPr>
      <w:r w:rsidRPr="00C331BA">
        <w:rPr>
          <w:rFonts w:ascii="Arial" w:hAnsi="Arial" w:cs="Arial"/>
        </w:rPr>
        <w:t xml:space="preserve">It is further agreed between the parties, that any valid modification of contractual agreement must be formalized by issuance of a Contract Modification from </w:t>
      </w:r>
      <w:r w:rsidR="005119E2">
        <w:rPr>
          <w:rFonts w:ascii="Arial" w:hAnsi="Arial" w:cs="Arial"/>
        </w:rPr>
        <w:t>Kentucky State University</w:t>
      </w:r>
      <w:r w:rsidRPr="00C331BA">
        <w:rPr>
          <w:rFonts w:ascii="Arial" w:hAnsi="Arial" w:cs="Arial"/>
        </w:rPr>
        <w:t xml:space="preserve">. </w:t>
      </w:r>
      <w:r w:rsidRPr="00C331BA">
        <w:rPr>
          <w:rFonts w:ascii="Arial" w:hAnsi="Arial" w:cs="Arial"/>
        </w:rPr>
        <w:t xml:space="preserve">Purchase or Sales Agreements, supplied by the bidder making an offer, in reply to the solicitation, will not be accepted. The only terms and conditions acceptable to </w:t>
      </w:r>
      <w:r w:rsidR="00C331BA">
        <w:rPr>
          <w:rFonts w:ascii="Arial" w:hAnsi="Arial" w:cs="Arial"/>
        </w:rPr>
        <w:t>Kentucky State University</w:t>
      </w:r>
      <w:r w:rsidRPr="00C331BA">
        <w:rPr>
          <w:rFonts w:ascii="Arial" w:hAnsi="Arial" w:cs="Arial"/>
        </w:rPr>
        <w:t xml:space="preserve"> are as outlined in the solicitation. Bids not conforming will be considered as non-responsive. </w:t>
      </w:r>
    </w:p>
    <w:p w:rsidRPr="00C331BA" w:rsidR="000A5293" w:rsidP="00C31D60" w:rsidRDefault="000A5293" w14:paraId="79BAC76C" w14:textId="77777777">
      <w:pPr>
        <w:spacing w:after="0"/>
        <w:ind w:left="180"/>
        <w:jc w:val="both"/>
        <w:rPr>
          <w:rFonts w:ascii="Arial" w:hAnsi="Arial" w:cs="Arial"/>
        </w:rPr>
      </w:pPr>
    </w:p>
    <w:p w:rsidRPr="00C331BA" w:rsidR="000A5293" w:rsidP="00C31D60" w:rsidRDefault="000A5293" w14:paraId="0D816310" w14:textId="77777777">
      <w:pPr>
        <w:spacing w:after="0"/>
        <w:ind w:left="180"/>
        <w:jc w:val="both"/>
        <w:rPr>
          <w:rFonts w:ascii="Arial" w:hAnsi="Arial" w:cs="Arial"/>
          <w:b/>
        </w:rPr>
      </w:pPr>
      <w:r w:rsidRPr="00C331BA">
        <w:rPr>
          <w:rFonts w:ascii="Arial" w:hAnsi="Arial" w:cs="Arial"/>
          <w:b/>
        </w:rPr>
        <w:t>Section 22</w:t>
      </w:r>
    </w:p>
    <w:p w:rsidRPr="00C331BA" w:rsidR="000A5293" w:rsidP="00C31D60" w:rsidRDefault="000A5293" w14:paraId="37C214C9" w14:textId="77777777">
      <w:pPr>
        <w:spacing w:after="0"/>
        <w:ind w:left="180"/>
        <w:jc w:val="both"/>
        <w:rPr>
          <w:rFonts w:ascii="Arial" w:hAnsi="Arial" w:cs="Arial"/>
          <w:b/>
        </w:rPr>
      </w:pPr>
      <w:r w:rsidRPr="00C331BA">
        <w:rPr>
          <w:rFonts w:ascii="Arial" w:hAnsi="Arial" w:cs="Arial"/>
          <w:b/>
        </w:rPr>
        <w:t xml:space="preserve">Governmental Restrictions </w:t>
      </w:r>
    </w:p>
    <w:p w:rsidRPr="00C331BA" w:rsidR="000A5293" w:rsidP="00C31D60" w:rsidRDefault="000A5293" w14:paraId="2BA430CC" w14:textId="77777777">
      <w:pPr>
        <w:spacing w:after="0"/>
        <w:ind w:left="180"/>
        <w:jc w:val="both"/>
        <w:rPr>
          <w:rFonts w:ascii="Arial" w:hAnsi="Arial" w:cs="Arial"/>
        </w:rPr>
      </w:pPr>
      <w:r w:rsidRPr="00C331BA">
        <w:rPr>
          <w:rFonts w:ascii="Arial" w:hAnsi="Arial" w:cs="Arial"/>
        </w:rPr>
        <w:t xml:space="preserve">In the event any Governmental restrictions may be imposed which would necessitate alteration of the material, quality, workmanship, or performance of the items offered on this proposal prior to delivery, it shall be the responsibility of the successful bidder to notify the </w:t>
      </w:r>
      <w:r w:rsidR="005119E2">
        <w:rPr>
          <w:rFonts w:ascii="Arial" w:hAnsi="Arial" w:cs="Arial"/>
        </w:rPr>
        <w:t>Kentucky State University</w:t>
      </w:r>
      <w:r w:rsidRPr="00C331BA">
        <w:rPr>
          <w:rFonts w:ascii="Arial" w:hAnsi="Arial" w:cs="Arial"/>
        </w:rPr>
        <w:t xml:space="preserve"> in writing, indicating the specific regulation which requires such alterations. </w:t>
      </w:r>
      <w:r w:rsidR="00C331BA">
        <w:rPr>
          <w:rFonts w:ascii="Arial" w:hAnsi="Arial" w:cs="Arial"/>
        </w:rPr>
        <w:t>Kentucky State University</w:t>
      </w:r>
      <w:r w:rsidRPr="00C331BA">
        <w:rPr>
          <w:rFonts w:ascii="Arial" w:hAnsi="Arial" w:cs="Arial"/>
        </w:rPr>
        <w:t xml:space="preserve"> reserves the right to accept any such alterations, including any subsequent price adjustments, or to cancel the contract.</w:t>
      </w:r>
    </w:p>
    <w:p w:rsidRPr="00C331BA" w:rsidR="000A5293" w:rsidP="00C31D60" w:rsidRDefault="000A5293" w14:paraId="54F0CA6A" w14:textId="77777777">
      <w:pPr>
        <w:spacing w:after="0"/>
        <w:ind w:left="90"/>
        <w:jc w:val="both"/>
        <w:rPr>
          <w:rFonts w:ascii="Arial" w:hAnsi="Arial" w:cs="Arial"/>
        </w:rPr>
      </w:pPr>
    </w:p>
    <w:p w:rsidRPr="00C331BA" w:rsidR="000A5293" w:rsidP="00C31D60" w:rsidRDefault="00DE042F" w14:paraId="34922936" w14:textId="77777777">
      <w:pPr>
        <w:spacing w:after="0"/>
        <w:ind w:left="180"/>
        <w:jc w:val="both"/>
        <w:rPr>
          <w:rFonts w:ascii="Arial" w:hAnsi="Arial" w:cs="Arial"/>
          <w:b/>
        </w:rPr>
      </w:pPr>
      <w:r w:rsidRPr="00C331BA">
        <w:rPr>
          <w:rFonts w:ascii="Arial" w:hAnsi="Arial" w:cs="Arial"/>
          <w:b/>
        </w:rPr>
        <w:t>Section 23</w:t>
      </w:r>
    </w:p>
    <w:p w:rsidRPr="00C331BA" w:rsidR="000A5293" w:rsidP="00C31D60" w:rsidRDefault="000A5293" w14:paraId="6643DB40" w14:textId="77777777">
      <w:pPr>
        <w:spacing w:after="0"/>
        <w:ind w:left="180"/>
        <w:jc w:val="both"/>
        <w:rPr>
          <w:rFonts w:ascii="Arial" w:hAnsi="Arial" w:cs="Arial"/>
          <w:b/>
        </w:rPr>
      </w:pPr>
      <w:r w:rsidRPr="00C331BA">
        <w:rPr>
          <w:rFonts w:ascii="Arial" w:hAnsi="Arial" w:cs="Arial"/>
          <w:b/>
        </w:rPr>
        <w:t xml:space="preserve">Payments </w:t>
      </w:r>
    </w:p>
    <w:p w:rsidR="001C7807" w:rsidP="00C31D60" w:rsidRDefault="000A5293" w14:paraId="543F0FE6" w14:textId="16FA1F15">
      <w:pPr>
        <w:spacing w:after="0"/>
        <w:ind w:left="180"/>
        <w:jc w:val="both"/>
        <w:rPr>
          <w:rFonts w:ascii="Arial" w:hAnsi="Arial" w:cs="Arial"/>
        </w:rPr>
      </w:pPr>
      <w:r w:rsidRPr="00C331BA">
        <w:rPr>
          <w:rFonts w:ascii="Arial" w:hAnsi="Arial" w:cs="Arial"/>
        </w:rPr>
        <w:t xml:space="preserve">The vendor shall be paid, upon the submission of proper invoices at the prices stipulated for the supplies delivered and accepted, or services rendered. Unless otherwise specified, payment will not be made for partial deliveries accepted. Payments will be made within thirty (30) working days after receipt of goods or a vendor’s invoice in accordance with KRS 45.453 and KRS 45.454. </w:t>
      </w:r>
    </w:p>
    <w:p w:rsidR="00D00F87" w:rsidP="00C31D60" w:rsidRDefault="00D00F87" w14:paraId="148732A9" w14:textId="77777777">
      <w:pPr>
        <w:spacing w:after="0"/>
        <w:ind w:left="180"/>
        <w:jc w:val="both"/>
        <w:rPr>
          <w:rFonts w:ascii="Arial" w:hAnsi="Arial" w:cs="Arial"/>
        </w:rPr>
      </w:pPr>
    </w:p>
    <w:p w:rsidRPr="00C331BA" w:rsidR="000A5293" w:rsidP="00C31D60" w:rsidRDefault="00DE042F" w14:paraId="1251C8BE" w14:textId="77777777">
      <w:pPr>
        <w:spacing w:after="0"/>
        <w:ind w:left="180"/>
        <w:jc w:val="both"/>
        <w:rPr>
          <w:rFonts w:ascii="Arial" w:hAnsi="Arial" w:cs="Arial"/>
          <w:b/>
        </w:rPr>
      </w:pPr>
      <w:r w:rsidRPr="00C331BA">
        <w:rPr>
          <w:rFonts w:ascii="Arial" w:hAnsi="Arial" w:cs="Arial"/>
          <w:b/>
        </w:rPr>
        <w:t>Section 24</w:t>
      </w:r>
    </w:p>
    <w:p w:rsidRPr="00C331BA" w:rsidR="000A5293" w:rsidP="00C31D60" w:rsidRDefault="000A5293" w14:paraId="668EE0DC" w14:textId="77777777">
      <w:pPr>
        <w:spacing w:after="0"/>
        <w:ind w:left="180"/>
        <w:jc w:val="both"/>
        <w:rPr>
          <w:rFonts w:ascii="Arial" w:hAnsi="Arial" w:cs="Arial"/>
          <w:b/>
        </w:rPr>
      </w:pPr>
      <w:r w:rsidRPr="00C331BA">
        <w:rPr>
          <w:rFonts w:ascii="Arial" w:hAnsi="Arial" w:cs="Arial"/>
          <w:b/>
        </w:rPr>
        <w:t xml:space="preserve">Inspection </w:t>
      </w:r>
    </w:p>
    <w:p w:rsidRPr="00C331BA" w:rsidR="000A5293" w:rsidP="00C31D60" w:rsidRDefault="000A5293" w14:paraId="12554ED6" w14:textId="77777777">
      <w:pPr>
        <w:spacing w:after="0"/>
        <w:ind w:left="180"/>
        <w:jc w:val="both"/>
        <w:rPr>
          <w:rFonts w:ascii="Arial" w:hAnsi="Arial" w:cs="Arial"/>
        </w:rPr>
      </w:pPr>
      <w:r w:rsidRPr="00C331BA">
        <w:rPr>
          <w:rFonts w:ascii="Arial" w:hAnsi="Arial" w:cs="Arial"/>
        </w:rPr>
        <w:t xml:space="preserve">All supplies, equipment and services shall be subject to inspection or tests by Kentucky State University prior to acceptance. In the event supplies, equipment or services are defective in material or workmanship or otherwise not in conformity with specified requirements, the University shall have the right to reject the items or services or require acceptable correction at the </w:t>
      </w:r>
      <w:r w:rsidR="007050D3">
        <w:rPr>
          <w:rFonts w:ascii="Arial" w:hAnsi="Arial" w:cs="Arial"/>
        </w:rPr>
        <w:t>v</w:t>
      </w:r>
      <w:r w:rsidRPr="00C331BA">
        <w:rPr>
          <w:rFonts w:ascii="Arial" w:hAnsi="Arial" w:cs="Arial"/>
        </w:rPr>
        <w:t>endor’s expense.</w:t>
      </w:r>
    </w:p>
    <w:p w:rsidRPr="00C331BA" w:rsidR="000A5293" w:rsidP="00C31D60" w:rsidRDefault="000A5293" w14:paraId="6DBE2555" w14:textId="77777777">
      <w:pPr>
        <w:spacing w:after="0"/>
        <w:ind w:left="180"/>
        <w:jc w:val="both"/>
        <w:rPr>
          <w:rFonts w:ascii="Arial" w:hAnsi="Arial" w:cs="Arial"/>
        </w:rPr>
      </w:pPr>
    </w:p>
    <w:p w:rsidRPr="00C331BA" w:rsidR="000A5293" w:rsidP="00C31D60" w:rsidRDefault="00DE042F" w14:paraId="32AB138F" w14:textId="77777777">
      <w:pPr>
        <w:spacing w:after="0"/>
        <w:ind w:left="180"/>
        <w:jc w:val="both"/>
        <w:rPr>
          <w:rFonts w:ascii="Arial" w:hAnsi="Arial" w:cs="Arial"/>
          <w:b/>
        </w:rPr>
      </w:pPr>
      <w:r w:rsidRPr="00C331BA">
        <w:rPr>
          <w:rFonts w:ascii="Arial" w:hAnsi="Arial" w:cs="Arial"/>
          <w:b/>
        </w:rPr>
        <w:t>Section 25</w:t>
      </w:r>
      <w:r w:rsidRPr="00C331BA" w:rsidR="000A5293">
        <w:rPr>
          <w:rFonts w:ascii="Arial" w:hAnsi="Arial" w:cs="Arial"/>
          <w:b/>
        </w:rPr>
        <w:t xml:space="preserve"> </w:t>
      </w:r>
    </w:p>
    <w:p w:rsidRPr="00C331BA" w:rsidR="000A5293" w:rsidP="00C31D60" w:rsidRDefault="000A5293" w14:paraId="681A1B28" w14:textId="77777777">
      <w:pPr>
        <w:spacing w:after="0"/>
        <w:ind w:left="180"/>
        <w:jc w:val="both"/>
        <w:rPr>
          <w:rFonts w:ascii="Arial" w:hAnsi="Arial" w:cs="Arial"/>
          <w:b/>
        </w:rPr>
      </w:pPr>
      <w:r w:rsidRPr="00C331BA">
        <w:rPr>
          <w:rFonts w:ascii="Arial" w:hAnsi="Arial" w:cs="Arial"/>
          <w:b/>
        </w:rPr>
        <w:t xml:space="preserve">Inquiries </w:t>
      </w:r>
    </w:p>
    <w:p w:rsidRPr="00C331BA" w:rsidR="00EC572B" w:rsidP="00C31D60" w:rsidRDefault="000A5293" w14:paraId="4C90AEF0" w14:textId="77777777">
      <w:pPr>
        <w:spacing w:after="0"/>
        <w:ind w:left="180"/>
        <w:jc w:val="both"/>
        <w:rPr>
          <w:rFonts w:ascii="Arial" w:hAnsi="Arial" w:cs="Arial"/>
        </w:rPr>
      </w:pPr>
      <w:r w:rsidRPr="00C331BA">
        <w:rPr>
          <w:rFonts w:ascii="Arial" w:hAnsi="Arial" w:cs="Arial"/>
        </w:rPr>
        <w:t xml:space="preserve">All questions shall be submitted in writing by June 22, 2021 by 4:30 PM ET to the Kentucky State University </w:t>
      </w:r>
      <w:r w:rsidR="001C7807">
        <w:rPr>
          <w:rFonts w:ascii="Arial" w:hAnsi="Arial" w:cs="Arial"/>
        </w:rPr>
        <w:t>Purchasing Director</w:t>
      </w:r>
      <w:r w:rsidRPr="00C331BA">
        <w:rPr>
          <w:rFonts w:ascii="Arial" w:hAnsi="Arial" w:cs="Arial"/>
        </w:rPr>
        <w:t xml:space="preserve"> listed below. No questions shall be accepted after the date(s) listed unless the question(s) is considered material to the procurement. The University shall respond to salient questions in writing by issuing an addendum to the solicitation. The addendum shall be posted to the </w:t>
      </w:r>
      <w:r w:rsidR="007050D3">
        <w:rPr>
          <w:rFonts w:ascii="Arial" w:hAnsi="Arial" w:cs="Arial"/>
        </w:rPr>
        <w:t>Kentucky State University public website</w:t>
      </w:r>
      <w:r w:rsidRPr="00C331BA">
        <w:rPr>
          <w:rFonts w:ascii="Arial" w:hAnsi="Arial" w:cs="Arial"/>
        </w:rPr>
        <w:t>. SUBMIT QUESTIONS ON ATTACHMENT B – VENDORS’</w:t>
      </w:r>
      <w:r w:rsidRPr="00C331BA" w:rsidR="00EC572B">
        <w:rPr>
          <w:rFonts w:ascii="Arial" w:hAnsi="Arial" w:cs="Arial"/>
        </w:rPr>
        <w:t xml:space="preserve"> QUESTION FORM</w:t>
      </w:r>
    </w:p>
    <w:p w:rsidRPr="00C331BA" w:rsidR="00EC572B" w:rsidP="000A5293" w:rsidRDefault="00EC572B" w14:paraId="65940C1F" w14:textId="77777777">
      <w:pPr>
        <w:spacing w:after="0"/>
        <w:ind w:left="720"/>
        <w:jc w:val="both"/>
        <w:rPr>
          <w:rFonts w:ascii="Arial" w:hAnsi="Arial" w:cs="Arial"/>
        </w:rPr>
      </w:pPr>
    </w:p>
    <w:p w:rsidRPr="00C331BA" w:rsidR="00EC572B" w:rsidP="00C31D60" w:rsidRDefault="00EC572B" w14:paraId="7BA1E06B" w14:textId="77777777">
      <w:pPr>
        <w:spacing w:after="0"/>
        <w:ind w:left="180"/>
        <w:jc w:val="both"/>
        <w:rPr>
          <w:rFonts w:ascii="Arial" w:hAnsi="Arial" w:cs="Arial"/>
          <w:b/>
        </w:rPr>
      </w:pPr>
      <w:r w:rsidRPr="00C331BA">
        <w:rPr>
          <w:rFonts w:ascii="Arial" w:hAnsi="Arial" w:cs="Arial"/>
          <w:b/>
        </w:rPr>
        <w:t xml:space="preserve">Sole Point of Contact </w:t>
      </w:r>
    </w:p>
    <w:p w:rsidRPr="00C331BA" w:rsidR="00EC572B" w:rsidP="00C31D60" w:rsidRDefault="00EC572B" w14:paraId="0C2B5CF0" w14:textId="77777777">
      <w:pPr>
        <w:spacing w:after="0"/>
        <w:ind w:left="180"/>
        <w:jc w:val="both"/>
        <w:rPr>
          <w:rFonts w:ascii="Arial" w:hAnsi="Arial" w:cs="Arial"/>
        </w:rPr>
      </w:pPr>
      <w:r w:rsidRPr="00C331BA">
        <w:rPr>
          <w:rFonts w:ascii="Arial" w:hAnsi="Arial" w:cs="Arial"/>
        </w:rPr>
        <w:t xml:space="preserve">The Kentucky State University </w:t>
      </w:r>
      <w:r w:rsidR="001C7807">
        <w:rPr>
          <w:rFonts w:ascii="Arial" w:hAnsi="Arial" w:cs="Arial"/>
        </w:rPr>
        <w:t xml:space="preserve">Purchasing Director </w:t>
      </w:r>
      <w:r w:rsidRPr="00C331BA">
        <w:rPr>
          <w:rFonts w:ascii="Arial" w:hAnsi="Arial" w:cs="Arial"/>
        </w:rPr>
        <w:t xml:space="preserve">listed below shall be the sole point of contact throughout the procurement process. All communications, oral and written (regular, express, or electronic mail), concerning this procurement shall be addressed to: </w:t>
      </w:r>
    </w:p>
    <w:p w:rsidR="000D566E" w:rsidP="00C31D60" w:rsidRDefault="000D566E" w14:paraId="76992499" w14:textId="77777777">
      <w:pPr>
        <w:spacing w:after="0"/>
        <w:ind w:left="180"/>
        <w:jc w:val="center"/>
        <w:rPr>
          <w:rFonts w:ascii="Arial" w:hAnsi="Arial" w:cs="Arial"/>
        </w:rPr>
      </w:pPr>
    </w:p>
    <w:p w:rsidR="00EC572B" w:rsidP="245CF5E4" w:rsidRDefault="00EC572B" w14:paraId="6C1DF15F" w14:textId="25DE6098">
      <w:pPr>
        <w:spacing w:after="0"/>
        <w:ind w:left="180"/>
        <w:jc w:val="center"/>
        <w:rPr>
          <w:rFonts w:ascii="Arial" w:hAnsi="Arial" w:cs="Arial"/>
        </w:rPr>
      </w:pPr>
      <w:r w:rsidRPr="245CF5E4" w:rsidR="00EC572B">
        <w:rPr>
          <w:rFonts w:ascii="Arial" w:hAnsi="Arial" w:cs="Arial"/>
        </w:rPr>
        <w:t xml:space="preserve">Kentucky State University </w:t>
      </w:r>
      <w:r w:rsidRPr="245CF5E4" w:rsidR="00E76F6F">
        <w:rPr>
          <w:rFonts w:ascii="Arial" w:hAnsi="Arial" w:cs="Arial"/>
        </w:rPr>
        <w:t xml:space="preserve">Purchasing </w:t>
      </w:r>
      <w:r w:rsidRPr="245CF5E4" w:rsidR="007F1C8A">
        <w:rPr>
          <w:rFonts w:ascii="Arial" w:hAnsi="Arial" w:cs="Arial"/>
        </w:rPr>
        <w:t>Department</w:t>
      </w:r>
    </w:p>
    <w:p w:rsidRPr="00284075" w:rsidR="007F1C8A" w:rsidP="245CF5E4" w:rsidRDefault="007F1C8A" w14:paraId="5F2C809B" w14:textId="2D3D9C78">
      <w:pPr>
        <w:spacing w:after="0"/>
        <w:ind w:left="180"/>
        <w:jc w:val="center"/>
        <w:rPr>
          <w:rFonts w:ascii="Arial" w:hAnsi="Arial" w:cs="Arial"/>
        </w:rPr>
      </w:pPr>
      <w:r w:rsidRPr="245CF5E4" w:rsidR="007F1C8A">
        <w:rPr>
          <w:rFonts w:ascii="Arial" w:hAnsi="Arial" w:cs="Arial"/>
        </w:rPr>
        <w:t xml:space="preserve">Attn: Christa Hardin </w:t>
      </w:r>
    </w:p>
    <w:p w:rsidRPr="00284075" w:rsidR="00EC572B" w:rsidP="245CF5E4" w:rsidRDefault="00EC572B" w14:paraId="4C6FC2B6" w14:textId="77777777">
      <w:pPr>
        <w:spacing w:after="0"/>
        <w:jc w:val="center"/>
        <w:rPr>
          <w:rFonts w:ascii="Arial" w:hAnsi="Arial" w:cs="Arial"/>
        </w:rPr>
      </w:pPr>
      <w:r w:rsidRPr="245CF5E4" w:rsidR="00EC572B">
        <w:rPr>
          <w:rFonts w:ascii="Arial" w:hAnsi="Arial" w:cs="Arial"/>
        </w:rPr>
        <w:t>Finance and Administration</w:t>
      </w:r>
    </w:p>
    <w:p w:rsidRPr="00284075" w:rsidR="00EC572B" w:rsidP="245CF5E4" w:rsidRDefault="00EC572B" w14:paraId="768D8FFD" w14:textId="77777777">
      <w:pPr>
        <w:spacing w:after="0"/>
        <w:jc w:val="center"/>
        <w:rPr>
          <w:rFonts w:ascii="Arial" w:hAnsi="Arial" w:cs="Arial"/>
        </w:rPr>
      </w:pPr>
      <w:r w:rsidRPr="245CF5E4" w:rsidR="00EC572B">
        <w:rPr>
          <w:rFonts w:ascii="Arial" w:hAnsi="Arial" w:cs="Arial"/>
        </w:rPr>
        <w:t>Purchasing Department</w:t>
      </w:r>
    </w:p>
    <w:p w:rsidRPr="00284075" w:rsidR="00EC572B" w:rsidP="245CF5E4" w:rsidRDefault="00EC572B" w14:paraId="2FD9CEE1" w14:textId="77777777">
      <w:pPr>
        <w:spacing w:after="0"/>
        <w:jc w:val="center"/>
        <w:rPr>
          <w:rFonts w:ascii="Arial" w:hAnsi="Arial" w:cs="Arial"/>
        </w:rPr>
      </w:pPr>
      <w:r w:rsidRPr="245CF5E4" w:rsidR="00EC572B">
        <w:rPr>
          <w:rFonts w:ascii="Arial" w:hAnsi="Arial" w:cs="Arial"/>
        </w:rPr>
        <w:t>400 East Main Street</w:t>
      </w:r>
    </w:p>
    <w:p w:rsidRPr="00284075" w:rsidR="00EC572B" w:rsidP="245CF5E4" w:rsidRDefault="00EC572B" w14:paraId="51E24BDA" w14:textId="108C21AB">
      <w:pPr>
        <w:spacing w:after="0"/>
        <w:jc w:val="center"/>
        <w:rPr>
          <w:rFonts w:ascii="Arial" w:hAnsi="Arial" w:cs="Arial"/>
        </w:rPr>
      </w:pPr>
      <w:r w:rsidRPr="245CF5E4" w:rsidR="00EC572B">
        <w:rPr>
          <w:rFonts w:ascii="Arial" w:hAnsi="Arial" w:cs="Arial"/>
        </w:rPr>
        <w:t xml:space="preserve">Carroll Academic Services Building, Suite </w:t>
      </w:r>
      <w:r w:rsidRPr="245CF5E4" w:rsidR="52131CF9">
        <w:rPr>
          <w:rFonts w:ascii="Arial" w:hAnsi="Arial" w:cs="Arial"/>
        </w:rPr>
        <w:t>429</w:t>
      </w:r>
      <w:r w:rsidRPr="245CF5E4" w:rsidR="3E7A1A50">
        <w:rPr>
          <w:rFonts w:ascii="Arial" w:hAnsi="Arial" w:cs="Arial"/>
        </w:rPr>
        <w:t>E</w:t>
      </w:r>
    </w:p>
    <w:p w:rsidRPr="00284075" w:rsidR="00EC572B" w:rsidP="245CF5E4" w:rsidRDefault="00EC572B" w14:paraId="7184DA49" w14:textId="77777777">
      <w:pPr>
        <w:spacing w:after="0"/>
        <w:jc w:val="center"/>
        <w:rPr>
          <w:rFonts w:ascii="Arial" w:hAnsi="Arial" w:cs="Arial"/>
        </w:rPr>
      </w:pPr>
      <w:r w:rsidRPr="245CF5E4" w:rsidR="00EC572B">
        <w:rPr>
          <w:rFonts w:ascii="Arial" w:hAnsi="Arial" w:cs="Arial"/>
        </w:rPr>
        <w:t>Frankfort, KY 40601</w:t>
      </w:r>
    </w:p>
    <w:p w:rsidRPr="00284075" w:rsidR="00EC572B" w:rsidP="245CF5E4" w:rsidRDefault="0074413D" w14:paraId="10B71889" w14:textId="0F0BFB69">
      <w:pPr>
        <w:spacing w:after="0"/>
        <w:jc w:val="center"/>
        <w:rPr>
          <w:rFonts w:ascii="Arial" w:hAnsi="Arial" w:cs="Arial"/>
        </w:rPr>
      </w:pPr>
      <w:r w:rsidRPr="245CF5E4" w:rsidR="0074413D">
        <w:rPr>
          <w:rFonts w:ascii="Arial" w:hAnsi="Arial" w:cs="Arial"/>
        </w:rPr>
        <w:t>(</w:t>
      </w:r>
      <w:r w:rsidRPr="245CF5E4" w:rsidR="00EC572B">
        <w:rPr>
          <w:rFonts w:ascii="Arial" w:hAnsi="Arial" w:cs="Arial"/>
        </w:rPr>
        <w:t xml:space="preserve">502) </w:t>
      </w:r>
      <w:r w:rsidRPr="245CF5E4" w:rsidR="0074413D">
        <w:rPr>
          <w:rFonts w:ascii="Arial" w:hAnsi="Arial" w:cs="Arial"/>
        </w:rPr>
        <w:t>597-</w:t>
      </w:r>
      <w:r w:rsidRPr="245CF5E4" w:rsidR="2ED5FD48">
        <w:rPr>
          <w:rFonts w:ascii="Arial" w:hAnsi="Arial" w:cs="Arial"/>
        </w:rPr>
        <w:t>6657</w:t>
      </w:r>
    </w:p>
    <w:p w:rsidRPr="00C331BA" w:rsidR="00EC572B" w:rsidP="007E064C" w:rsidRDefault="007F1C8A" w14:paraId="5B34F68A" w14:textId="729D53D3">
      <w:pPr>
        <w:spacing w:after="0"/>
        <w:jc w:val="center"/>
        <w:rPr>
          <w:rFonts w:ascii="Arial" w:hAnsi="Arial" w:cs="Arial"/>
        </w:rPr>
      </w:pPr>
      <w:hyperlink r:id="R7b18a6aa267344cc">
        <w:r w:rsidRPr="245CF5E4" w:rsidR="007F1C8A">
          <w:rPr>
            <w:rStyle w:val="Hyperlink"/>
            <w:rFonts w:ascii="Arial" w:hAnsi="Arial" w:cs="Arial"/>
          </w:rPr>
          <w:t>Purchasing@kysu.edu</w:t>
        </w:r>
      </w:hyperlink>
      <w:r w:rsidRPr="245CF5E4" w:rsidR="007F1C8A">
        <w:rPr>
          <w:rFonts w:ascii="Arial" w:hAnsi="Arial" w:cs="Arial"/>
        </w:rPr>
        <w:t xml:space="preserve"> </w:t>
      </w:r>
    </w:p>
    <w:p w:rsidRPr="00C331BA" w:rsidR="002D2E61" w:rsidP="00C31D60" w:rsidRDefault="00C331BA" w14:paraId="19E303DF" w14:textId="77777777">
      <w:pPr>
        <w:spacing w:after="0"/>
        <w:ind w:left="180"/>
        <w:rPr>
          <w:rFonts w:ascii="Arial" w:hAnsi="Arial" w:cs="Arial"/>
        </w:rPr>
      </w:pPr>
      <w:r>
        <w:rPr>
          <w:rFonts w:ascii="Arial" w:hAnsi="Arial" w:cs="Arial"/>
        </w:rPr>
        <w:br/>
      </w:r>
      <w:r w:rsidRPr="00C331BA" w:rsidR="002D2E61">
        <w:rPr>
          <w:rFonts w:ascii="Arial" w:hAnsi="Arial" w:cs="Arial"/>
        </w:rPr>
        <w:t xml:space="preserve">Restrictions on Communications </w:t>
      </w:r>
    </w:p>
    <w:p w:rsidRPr="00C331BA" w:rsidR="002D2E61" w:rsidP="00C31D60" w:rsidRDefault="002D2E61" w14:paraId="35183F87" w14:textId="77777777">
      <w:pPr>
        <w:spacing w:after="0"/>
        <w:ind w:left="180"/>
        <w:jc w:val="both"/>
        <w:rPr>
          <w:rFonts w:ascii="Arial" w:hAnsi="Arial" w:cs="Arial"/>
        </w:rPr>
      </w:pPr>
      <w:r w:rsidRPr="00C331BA">
        <w:rPr>
          <w:rFonts w:ascii="Arial" w:hAnsi="Arial" w:cs="Arial"/>
        </w:rPr>
        <w:t xml:space="preserve">From the issue date of this solicitation until a contractor(s) is selected and the selection is announced, offerors are not allowed to communicate with any Kentucky State University concerning this solicitation except: The Kentucky State University </w:t>
      </w:r>
      <w:r w:rsidR="001C7807">
        <w:rPr>
          <w:rFonts w:ascii="Arial" w:hAnsi="Arial" w:cs="Arial"/>
        </w:rPr>
        <w:t>Purchasing Director</w:t>
      </w:r>
      <w:r w:rsidRPr="00C331BA">
        <w:rPr>
          <w:rFonts w:ascii="Arial" w:hAnsi="Arial" w:cs="Arial"/>
        </w:rPr>
        <w:t xml:space="preserve"> cited in this solicitation via written questions submitted to the </w:t>
      </w:r>
      <w:r w:rsidR="001C7807">
        <w:rPr>
          <w:rFonts w:ascii="Arial" w:hAnsi="Arial" w:cs="Arial"/>
        </w:rPr>
        <w:t>Purchasing Director</w:t>
      </w:r>
      <w:r w:rsidRPr="00C331BA">
        <w:rPr>
          <w:rFonts w:ascii="Arial" w:hAnsi="Arial" w:cs="Arial"/>
        </w:rPr>
        <w:t>.</w:t>
      </w:r>
    </w:p>
    <w:p w:rsidR="00C331BA" w:rsidP="00C31D60" w:rsidRDefault="00C331BA" w14:paraId="7E49FCC0" w14:textId="77777777">
      <w:pPr>
        <w:spacing w:after="0"/>
        <w:ind w:left="180"/>
        <w:rPr>
          <w:rFonts w:ascii="Arial" w:hAnsi="Arial" w:cs="Arial"/>
        </w:rPr>
      </w:pPr>
    </w:p>
    <w:p w:rsidRPr="00C331BA" w:rsidR="002D2E61" w:rsidP="00C31D60" w:rsidRDefault="002D2E61" w14:paraId="7772425D" w14:textId="77777777">
      <w:pPr>
        <w:spacing w:after="0"/>
        <w:ind w:left="180"/>
        <w:jc w:val="both"/>
        <w:rPr>
          <w:rFonts w:ascii="Arial" w:hAnsi="Arial" w:cs="Arial"/>
        </w:rPr>
      </w:pPr>
      <w:r w:rsidRPr="00C331BA">
        <w:rPr>
          <w:rFonts w:ascii="Arial" w:hAnsi="Arial" w:cs="Arial"/>
        </w:rPr>
        <w:t xml:space="preserve">Potential bidders should clearly understand that any verbal representatives made or assumed to be made during any oral discussions held between representatives of potential bidders and any </w:t>
      </w:r>
      <w:r w:rsidR="00C331BA">
        <w:rPr>
          <w:rFonts w:ascii="Arial" w:hAnsi="Arial" w:cs="Arial"/>
        </w:rPr>
        <w:t>Kentucky State University</w:t>
      </w:r>
      <w:r w:rsidRPr="00C331BA">
        <w:rPr>
          <w:rFonts w:ascii="Arial" w:hAnsi="Arial" w:cs="Arial"/>
        </w:rPr>
        <w:t xml:space="preserve"> employee or official are not binding on the </w:t>
      </w:r>
      <w:r w:rsidR="00C331BA">
        <w:rPr>
          <w:rFonts w:ascii="Arial" w:hAnsi="Arial" w:cs="Arial"/>
        </w:rPr>
        <w:t>University</w:t>
      </w:r>
      <w:r w:rsidRPr="00C331BA">
        <w:rPr>
          <w:rFonts w:ascii="Arial" w:hAnsi="Arial" w:cs="Arial"/>
        </w:rPr>
        <w:t>. For v</w:t>
      </w:r>
      <w:r w:rsidR="00C331BA">
        <w:rPr>
          <w:rFonts w:ascii="Arial" w:hAnsi="Arial" w:cs="Arial"/>
        </w:rPr>
        <w:t xml:space="preserve">iolation of this provision, Kentucky State University </w:t>
      </w:r>
      <w:r w:rsidRPr="00C331BA">
        <w:rPr>
          <w:rFonts w:ascii="Arial" w:hAnsi="Arial" w:cs="Arial"/>
        </w:rPr>
        <w:t xml:space="preserve">shall reserve the right to disqualify the bid/proposal. </w:t>
      </w:r>
    </w:p>
    <w:p w:rsidR="002D2E61" w:rsidP="00C31D60" w:rsidRDefault="002D2E61" w14:paraId="7568EA49" w14:textId="77777777">
      <w:pPr>
        <w:spacing w:after="0"/>
        <w:ind w:left="180"/>
        <w:rPr>
          <w:rFonts w:ascii="Arial" w:hAnsi="Arial" w:cs="Arial"/>
        </w:rPr>
      </w:pPr>
    </w:p>
    <w:p w:rsidRPr="00C331BA" w:rsidR="002D2E61" w:rsidP="00C31D60" w:rsidRDefault="00DE042F" w14:paraId="48FA8CD8" w14:textId="77777777">
      <w:pPr>
        <w:spacing w:after="0"/>
        <w:ind w:left="180"/>
        <w:rPr>
          <w:rFonts w:ascii="Arial" w:hAnsi="Arial" w:cs="Arial"/>
          <w:b/>
        </w:rPr>
      </w:pPr>
      <w:r w:rsidRPr="00C331BA">
        <w:rPr>
          <w:rFonts w:ascii="Arial" w:hAnsi="Arial" w:cs="Arial"/>
          <w:b/>
        </w:rPr>
        <w:t>Section 26</w:t>
      </w:r>
    </w:p>
    <w:p w:rsidRPr="00C331BA" w:rsidR="002D2E61" w:rsidP="00C31D60" w:rsidRDefault="002D2E61" w14:paraId="4EFA28EA" w14:textId="77777777">
      <w:pPr>
        <w:spacing w:after="0"/>
        <w:ind w:left="180"/>
        <w:rPr>
          <w:rFonts w:ascii="Arial" w:hAnsi="Arial" w:cs="Arial"/>
          <w:b/>
        </w:rPr>
      </w:pPr>
      <w:r w:rsidRPr="00C331BA">
        <w:rPr>
          <w:rFonts w:ascii="Arial" w:hAnsi="Arial" w:cs="Arial"/>
          <w:b/>
        </w:rPr>
        <w:t xml:space="preserve">Subcontracts </w:t>
      </w:r>
    </w:p>
    <w:p w:rsidRPr="00C331BA" w:rsidR="002D2E61" w:rsidP="00C31D60" w:rsidRDefault="002D2E61" w14:paraId="6E0068CE" w14:textId="77777777">
      <w:pPr>
        <w:spacing w:after="0"/>
        <w:ind w:left="180"/>
        <w:jc w:val="both"/>
        <w:rPr>
          <w:rFonts w:ascii="Arial" w:hAnsi="Arial" w:cs="Arial"/>
        </w:rPr>
      </w:pPr>
      <w:r w:rsidRPr="00C331BA">
        <w:rPr>
          <w:rFonts w:ascii="Arial" w:hAnsi="Arial" w:cs="Arial"/>
        </w:rPr>
        <w:t xml:space="preserve">The contractor is </w:t>
      </w:r>
      <w:r w:rsidR="00157654">
        <w:rPr>
          <w:rFonts w:ascii="Arial" w:hAnsi="Arial" w:cs="Arial"/>
        </w:rPr>
        <w:t xml:space="preserve">not </w:t>
      </w:r>
      <w:r w:rsidRPr="00C331BA">
        <w:rPr>
          <w:rFonts w:ascii="Arial" w:hAnsi="Arial" w:cs="Arial"/>
        </w:rPr>
        <w:t xml:space="preserve">permitted to make subcontract(s) with any other party for furnishing any of the work or services herein. The contractor shall be solely responsible for performance of the entire contract </w:t>
      </w:r>
    </w:p>
    <w:p w:rsidRPr="00C331BA" w:rsidR="002D2E61" w:rsidP="002D2E61" w:rsidRDefault="002D2E61" w14:paraId="20C191D6" w14:textId="77777777">
      <w:pPr>
        <w:spacing w:after="0"/>
        <w:rPr>
          <w:rFonts w:ascii="Arial" w:hAnsi="Arial" w:cs="Arial"/>
        </w:rPr>
      </w:pPr>
    </w:p>
    <w:p w:rsidRPr="00C331BA" w:rsidR="002D2E61" w:rsidP="00C31D60" w:rsidRDefault="00DE042F" w14:paraId="3D0480E8" w14:textId="77777777">
      <w:pPr>
        <w:spacing w:after="0"/>
        <w:ind w:left="180"/>
        <w:rPr>
          <w:rFonts w:ascii="Arial" w:hAnsi="Arial" w:cs="Arial"/>
          <w:b/>
        </w:rPr>
      </w:pPr>
      <w:r w:rsidRPr="00C331BA">
        <w:rPr>
          <w:rFonts w:ascii="Arial" w:hAnsi="Arial" w:cs="Arial"/>
          <w:b/>
        </w:rPr>
        <w:t>Section 27</w:t>
      </w:r>
    </w:p>
    <w:p w:rsidRPr="00C331BA" w:rsidR="002D2E61" w:rsidP="00C31D60" w:rsidRDefault="002D2E61" w14:paraId="70D206AA" w14:textId="77777777">
      <w:pPr>
        <w:spacing w:after="0"/>
        <w:ind w:left="180"/>
        <w:rPr>
          <w:rFonts w:ascii="Arial" w:hAnsi="Arial" w:cs="Arial"/>
          <w:b/>
        </w:rPr>
      </w:pPr>
      <w:r w:rsidRPr="00C331BA">
        <w:rPr>
          <w:rFonts w:ascii="Arial" w:hAnsi="Arial" w:cs="Arial"/>
          <w:b/>
        </w:rPr>
        <w:t xml:space="preserve">Federal Tax Exempt Purchases by Kentucky State University </w:t>
      </w:r>
    </w:p>
    <w:p w:rsidRPr="00C331BA" w:rsidR="00EC572B" w:rsidP="00C31D60" w:rsidRDefault="002D2E61" w14:paraId="4456A56A" w14:textId="77777777">
      <w:pPr>
        <w:spacing w:after="0"/>
        <w:ind w:left="180"/>
        <w:jc w:val="both"/>
        <w:rPr>
          <w:rFonts w:ascii="Arial" w:hAnsi="Arial" w:cs="Arial"/>
        </w:rPr>
      </w:pPr>
      <w:r w:rsidRPr="00C331BA">
        <w:rPr>
          <w:rFonts w:ascii="Arial" w:hAnsi="Arial" w:cs="Arial"/>
        </w:rPr>
        <w:t xml:space="preserve">Contracts Direct With Manufacturer: In the event a manufacturer bids direct and is awarded a contract, </w:t>
      </w:r>
      <w:r w:rsidR="005119E2">
        <w:rPr>
          <w:rFonts w:ascii="Arial" w:hAnsi="Arial" w:cs="Arial"/>
        </w:rPr>
        <w:t>Kentucky State University</w:t>
      </w:r>
      <w:r w:rsidRPr="00C331BA">
        <w:rPr>
          <w:rFonts w:ascii="Arial" w:hAnsi="Arial" w:cs="Arial"/>
        </w:rPr>
        <w:t xml:space="preserve"> shall request the contractor to furnish evidence of registration with the U.S. Internal Revenue Service. This registration shall be in accordance with the “Temporary Rules, 1958 Excise Tax Act”. After such registration, individual Excise Tax Exemption Certificates are not necessary on each individual order issued against the contract by </w:t>
      </w:r>
      <w:r w:rsidR="005119E2">
        <w:rPr>
          <w:rFonts w:ascii="Arial" w:hAnsi="Arial" w:cs="Arial"/>
        </w:rPr>
        <w:t>Kentucky State University</w:t>
      </w:r>
      <w:r w:rsidRPr="00C331BA">
        <w:rPr>
          <w:rFonts w:ascii="Arial" w:hAnsi="Arial" w:cs="Arial"/>
        </w:rPr>
        <w:t>. Therefore, quoted prices must be exclusive of Federal Excise Taxes.</w:t>
      </w:r>
    </w:p>
    <w:p w:rsidRPr="00C331BA" w:rsidR="002D2E61" w:rsidP="00C31D60" w:rsidRDefault="002D2E61" w14:paraId="4B149E83" w14:textId="77777777">
      <w:pPr>
        <w:spacing w:after="0"/>
        <w:ind w:left="180"/>
        <w:rPr>
          <w:rFonts w:ascii="Arial" w:hAnsi="Arial" w:cs="Arial"/>
        </w:rPr>
      </w:pPr>
    </w:p>
    <w:p w:rsidR="005119E2" w:rsidP="00C31D60" w:rsidRDefault="002D2E61" w14:paraId="7111DA9C" w14:textId="77777777">
      <w:pPr>
        <w:spacing w:after="0"/>
        <w:ind w:left="180"/>
        <w:rPr>
          <w:rFonts w:ascii="Arial" w:hAnsi="Arial" w:cs="Arial"/>
        </w:rPr>
      </w:pPr>
      <w:r w:rsidRPr="00C331BA">
        <w:rPr>
          <w:rFonts w:ascii="Arial" w:hAnsi="Arial" w:cs="Arial"/>
        </w:rPr>
        <w:t xml:space="preserve">Contract With Other Than Manufacturer: If successful bidder is other than the manufacturer, </w:t>
      </w:r>
      <w:r w:rsidR="00C331BA">
        <w:rPr>
          <w:rFonts w:ascii="Arial" w:hAnsi="Arial" w:cs="Arial"/>
        </w:rPr>
        <w:t xml:space="preserve">Kentucky State University </w:t>
      </w:r>
      <w:r w:rsidRPr="00C331BA">
        <w:rPr>
          <w:rFonts w:ascii="Arial" w:hAnsi="Arial" w:cs="Arial"/>
        </w:rPr>
        <w:t xml:space="preserve">will furnish a Tax Exemption Certificate with each individual order issued against this contract. Therefore, quoted prices must be exclusive of Federal Excise Taxes. </w:t>
      </w:r>
    </w:p>
    <w:p w:rsidR="005119E2" w:rsidP="00C31D60" w:rsidRDefault="005119E2" w14:paraId="54FC7667" w14:textId="77777777">
      <w:pPr>
        <w:spacing w:after="0"/>
        <w:ind w:left="180"/>
        <w:rPr>
          <w:rFonts w:ascii="Arial" w:hAnsi="Arial" w:cs="Arial"/>
        </w:rPr>
      </w:pPr>
    </w:p>
    <w:p w:rsidRPr="005119E2" w:rsidR="005119E2" w:rsidP="00C31D60" w:rsidRDefault="005119E2" w14:paraId="74571E43" w14:textId="77777777">
      <w:pPr>
        <w:spacing w:after="0"/>
        <w:ind w:left="180"/>
        <w:rPr>
          <w:rFonts w:ascii="Arial" w:hAnsi="Arial" w:cs="Arial"/>
          <w:b/>
        </w:rPr>
      </w:pPr>
      <w:r>
        <w:rPr>
          <w:rFonts w:ascii="Arial" w:hAnsi="Arial" w:cs="Arial"/>
          <w:b/>
        </w:rPr>
        <w:t>Section 28</w:t>
      </w:r>
    </w:p>
    <w:p w:rsidRPr="005119E2" w:rsidR="005119E2" w:rsidP="00C31D60" w:rsidRDefault="002D2E61" w14:paraId="4D30F02B" w14:textId="77777777">
      <w:pPr>
        <w:spacing w:after="0"/>
        <w:ind w:left="180"/>
        <w:rPr>
          <w:rFonts w:ascii="Arial" w:hAnsi="Arial" w:cs="Arial"/>
          <w:b/>
        </w:rPr>
      </w:pPr>
      <w:r w:rsidRPr="005119E2">
        <w:rPr>
          <w:rFonts w:ascii="Arial" w:hAnsi="Arial" w:cs="Arial"/>
          <w:b/>
        </w:rPr>
        <w:t xml:space="preserve">EEO Requirements </w:t>
      </w:r>
    </w:p>
    <w:p w:rsidRPr="005119E2" w:rsidR="002D2E61" w:rsidP="00C31D60" w:rsidRDefault="002D2E61" w14:paraId="697A76F6" w14:textId="77777777">
      <w:pPr>
        <w:spacing w:after="0"/>
        <w:ind w:left="180"/>
        <w:rPr>
          <w:rFonts w:ascii="Arial" w:hAnsi="Arial" w:cs="Arial"/>
        </w:rPr>
      </w:pPr>
      <w:r w:rsidRPr="00C331BA">
        <w:rPr>
          <w:rFonts w:ascii="Arial" w:hAnsi="Arial" w:cs="Arial"/>
        </w:rPr>
        <w:t xml:space="preserve">The Equal Employment Opportunity Act of 1978 applies to </w:t>
      </w:r>
      <w:r w:rsidR="005119E2">
        <w:rPr>
          <w:rFonts w:ascii="Arial" w:hAnsi="Arial" w:cs="Arial"/>
        </w:rPr>
        <w:t>Kentucky State University</w:t>
      </w:r>
      <w:r w:rsidRPr="00C331BA">
        <w:rPr>
          <w:rFonts w:ascii="Arial" w:hAnsi="Arial" w:cs="Arial"/>
        </w:rPr>
        <w:t xml:space="preserve"> projects with an estimated value exceeding $500,000. The contractor shall comply with all terms and conditions of the Act. </w:t>
      </w:r>
      <w:r w:rsidRPr="00C331BA">
        <w:rPr>
          <w:rFonts w:ascii="Arial" w:hAnsi="Arial" w:cs="Arial"/>
        </w:rPr>
        <w:br/>
      </w:r>
      <w:r w:rsidRPr="00C331BA">
        <w:rPr>
          <w:rFonts w:ascii="Arial" w:hAnsi="Arial" w:cs="Arial"/>
        </w:rPr>
        <w:br/>
      </w:r>
      <w:r w:rsidR="005119E2">
        <w:rPr>
          <w:rFonts w:ascii="Arial" w:hAnsi="Arial" w:cs="Arial"/>
          <w:b/>
        </w:rPr>
        <w:t>Section 29</w:t>
      </w:r>
    </w:p>
    <w:p w:rsidRPr="00C331BA" w:rsidR="002D2E61" w:rsidP="00C31D60" w:rsidRDefault="002D2E61" w14:paraId="1A32B74D" w14:textId="77777777">
      <w:pPr>
        <w:spacing w:after="0"/>
        <w:ind w:left="180"/>
        <w:rPr>
          <w:rFonts w:ascii="Arial" w:hAnsi="Arial" w:cs="Arial"/>
          <w:b/>
        </w:rPr>
      </w:pPr>
      <w:r w:rsidRPr="00C331BA">
        <w:rPr>
          <w:rFonts w:ascii="Arial" w:hAnsi="Arial" w:cs="Arial"/>
          <w:b/>
        </w:rPr>
        <w:t xml:space="preserve">Governing Law </w:t>
      </w:r>
    </w:p>
    <w:p w:rsidRPr="00C331BA" w:rsidR="002D2E61" w:rsidP="00C31D60" w:rsidRDefault="002D2E61" w14:paraId="26AEC916" w14:textId="77777777">
      <w:pPr>
        <w:spacing w:after="0"/>
        <w:ind w:left="180"/>
        <w:jc w:val="both"/>
        <w:rPr>
          <w:rFonts w:ascii="Arial" w:hAnsi="Arial" w:cs="Arial"/>
        </w:rPr>
      </w:pPr>
      <w:r w:rsidRPr="00C331BA">
        <w:rPr>
          <w:rFonts w:ascii="Arial" w:hAnsi="Arial" w:cs="Arial"/>
        </w:rPr>
        <w:t xml:space="preserve">This contract shall be governed by and construed in accordance with the laws of the Commonwealth of Kentucky. Any action brought against Kentucky State University on the contract, including but not limited to actions either for breach of contract or for enforcement of </w:t>
      </w:r>
      <w:r w:rsidRPr="00C331BA">
        <w:rPr>
          <w:rFonts w:ascii="Arial" w:hAnsi="Arial" w:cs="Arial"/>
        </w:rPr>
        <w:t>the contract, shall be brought in Franklin Circuit Court, Franklin County, Kentucky in accordance with KRS 45A.245.</w:t>
      </w:r>
    </w:p>
    <w:p w:rsidRPr="00C331BA" w:rsidR="00EC572B" w:rsidP="00C31D60" w:rsidRDefault="00EC572B" w14:paraId="1A6508BE" w14:textId="77777777">
      <w:pPr>
        <w:spacing w:after="0"/>
        <w:ind w:left="180" w:firstLine="720"/>
        <w:jc w:val="both"/>
        <w:rPr>
          <w:rFonts w:ascii="Arial" w:hAnsi="Arial" w:cs="Arial"/>
        </w:rPr>
      </w:pPr>
    </w:p>
    <w:p w:rsidRPr="00C331BA" w:rsidR="002D2E61" w:rsidP="00C31D60" w:rsidRDefault="005119E2" w14:paraId="310D19E5" w14:textId="77777777">
      <w:pPr>
        <w:spacing w:after="0"/>
        <w:ind w:left="180"/>
        <w:jc w:val="both"/>
        <w:rPr>
          <w:rFonts w:ascii="Arial" w:hAnsi="Arial" w:cs="Arial"/>
          <w:b/>
        </w:rPr>
      </w:pPr>
      <w:r>
        <w:rPr>
          <w:rFonts w:ascii="Arial" w:hAnsi="Arial" w:cs="Arial"/>
          <w:b/>
        </w:rPr>
        <w:t>Section 30</w:t>
      </w:r>
    </w:p>
    <w:p w:rsidRPr="00C331BA" w:rsidR="002D2E61" w:rsidP="00C31D60" w:rsidRDefault="002D2E61" w14:paraId="5EA73ADC" w14:textId="77777777">
      <w:pPr>
        <w:spacing w:after="0"/>
        <w:ind w:left="180"/>
        <w:jc w:val="both"/>
        <w:rPr>
          <w:rFonts w:ascii="Arial" w:hAnsi="Arial" w:cs="Arial"/>
          <w:b/>
        </w:rPr>
      </w:pPr>
      <w:r w:rsidRPr="00C331BA">
        <w:rPr>
          <w:rFonts w:ascii="Arial" w:hAnsi="Arial" w:cs="Arial"/>
          <w:b/>
        </w:rPr>
        <w:t xml:space="preserve">Protest </w:t>
      </w:r>
    </w:p>
    <w:p w:rsidRPr="00C331BA" w:rsidR="002D2E61" w:rsidP="00C31D60" w:rsidRDefault="002D2E61" w14:paraId="5089ED80" w14:textId="77777777">
      <w:pPr>
        <w:spacing w:after="0"/>
        <w:ind w:left="180"/>
        <w:jc w:val="both"/>
        <w:rPr>
          <w:rFonts w:ascii="Arial" w:hAnsi="Arial" w:cs="Arial"/>
        </w:rPr>
      </w:pPr>
      <w:r w:rsidRPr="00C331BA">
        <w:rPr>
          <w:rFonts w:ascii="Arial" w:hAnsi="Arial" w:cs="Arial"/>
        </w:rPr>
        <w:t>Pursuant to KRS 45A.285, the Secretary of the Finance and Administration Cabinet, or his designee, shall have authority to determine protests and other controversies of actual or prospective offerors in connection with the solicitations or selection for award of a contract.</w:t>
      </w:r>
    </w:p>
    <w:p w:rsidRPr="00C331BA" w:rsidR="002D2E61" w:rsidP="00C31D60" w:rsidRDefault="002D2E61" w14:paraId="566930B3" w14:textId="77777777">
      <w:pPr>
        <w:spacing w:after="0"/>
        <w:ind w:left="180"/>
        <w:jc w:val="both"/>
        <w:rPr>
          <w:rFonts w:ascii="Arial" w:hAnsi="Arial" w:cs="Arial"/>
        </w:rPr>
      </w:pPr>
    </w:p>
    <w:p w:rsidRPr="00C331BA" w:rsidR="002D2E61" w:rsidP="00C31D60" w:rsidRDefault="005119E2" w14:paraId="1C7E1DC5" w14:textId="77777777">
      <w:pPr>
        <w:spacing w:after="0"/>
        <w:ind w:left="180"/>
        <w:jc w:val="both"/>
        <w:rPr>
          <w:rFonts w:ascii="Arial" w:hAnsi="Arial" w:cs="Arial"/>
          <w:b/>
        </w:rPr>
      </w:pPr>
      <w:r>
        <w:rPr>
          <w:rFonts w:ascii="Arial" w:hAnsi="Arial" w:cs="Arial"/>
          <w:b/>
        </w:rPr>
        <w:t>Section 31</w:t>
      </w:r>
    </w:p>
    <w:p w:rsidRPr="00C331BA" w:rsidR="002D2E61" w:rsidP="00C31D60" w:rsidRDefault="002D2E61" w14:paraId="2D48C0C5" w14:textId="77777777">
      <w:pPr>
        <w:spacing w:after="0"/>
        <w:ind w:left="180"/>
        <w:jc w:val="both"/>
        <w:rPr>
          <w:rFonts w:ascii="Arial" w:hAnsi="Arial" w:cs="Arial"/>
          <w:b/>
        </w:rPr>
      </w:pPr>
      <w:r w:rsidRPr="00C331BA">
        <w:rPr>
          <w:rFonts w:ascii="Arial" w:hAnsi="Arial" w:cs="Arial"/>
          <w:b/>
        </w:rPr>
        <w:t xml:space="preserve">Access to Records </w:t>
      </w:r>
    </w:p>
    <w:p w:rsidR="00C331BA" w:rsidP="00C31D60" w:rsidRDefault="00C331BA" w14:paraId="5B1813DD" w14:textId="77777777">
      <w:pPr>
        <w:spacing w:after="0"/>
        <w:ind w:left="180"/>
        <w:jc w:val="both"/>
        <w:rPr>
          <w:rFonts w:ascii="Arial" w:hAnsi="Arial" w:cs="Arial"/>
        </w:rPr>
      </w:pPr>
      <w:r>
        <w:rPr>
          <w:rFonts w:ascii="Arial" w:hAnsi="Arial" w:cs="Arial"/>
        </w:rPr>
        <w:t>Kentucky State University</w:t>
      </w:r>
      <w:r w:rsidRPr="00C331BA" w:rsidR="002D2E61">
        <w:rPr>
          <w:rFonts w:ascii="Arial" w:hAnsi="Arial" w:cs="Arial"/>
        </w:rPr>
        <w:t xml:space="preserve"> certifies that it is in compliance with the provisions of KRS 45A.695, “Access to contractor's books, documents, papers, records, or other evidence directly pertinent to the contract.” </w:t>
      </w:r>
    </w:p>
    <w:p w:rsidR="00C331BA" w:rsidP="00C31D60" w:rsidRDefault="00C331BA" w14:paraId="45BEFE5F" w14:textId="77777777">
      <w:pPr>
        <w:spacing w:after="0"/>
        <w:ind w:left="180"/>
        <w:jc w:val="both"/>
        <w:rPr>
          <w:rFonts w:ascii="Arial" w:hAnsi="Arial" w:cs="Arial"/>
        </w:rPr>
      </w:pPr>
    </w:p>
    <w:p w:rsidR="00C331BA" w:rsidP="00C31D60" w:rsidRDefault="002D2E61" w14:paraId="4B314A5E" w14:textId="77777777">
      <w:pPr>
        <w:spacing w:after="0"/>
        <w:ind w:left="180"/>
        <w:jc w:val="both"/>
        <w:rPr>
          <w:rFonts w:ascii="Arial" w:hAnsi="Arial" w:cs="Arial"/>
        </w:rPr>
      </w:pPr>
      <w:r w:rsidRPr="00C331BA">
        <w:rPr>
          <w:rFonts w:ascii="Arial" w:hAnsi="Arial" w:cs="Arial"/>
        </w:rPr>
        <w:t xml:space="preserve">The Contractor, as defined in KRS 45A.030, agrees that </w:t>
      </w:r>
      <w:r w:rsidR="00C331BA">
        <w:rPr>
          <w:rFonts w:ascii="Arial" w:hAnsi="Arial" w:cs="Arial"/>
        </w:rPr>
        <w:t xml:space="preserve">Kentucky State University </w:t>
      </w:r>
      <w:r w:rsidRPr="00C331BA">
        <w:rPr>
          <w:rFonts w:ascii="Arial" w:hAnsi="Arial" w:cs="Arial"/>
        </w:rPr>
        <w:t xml:space="preserve">shall have access to any books, documents, papers, records, or other evidence, which are directly pertinent to this agreement for the purpose of financial audit or program review. The Contractor also recognizes that any books, documents, papers, records, or other evidence, received during a financial audit or program review shall be subject to the Kentucky Open Records Act, KRS 61.870 to 61.884. </w:t>
      </w:r>
    </w:p>
    <w:p w:rsidR="00C331BA" w:rsidP="00C31D60" w:rsidRDefault="00C331BA" w14:paraId="3CFED968" w14:textId="77777777">
      <w:pPr>
        <w:spacing w:after="0"/>
        <w:ind w:left="180"/>
        <w:jc w:val="both"/>
        <w:rPr>
          <w:rFonts w:ascii="Arial" w:hAnsi="Arial" w:cs="Arial"/>
        </w:rPr>
      </w:pPr>
    </w:p>
    <w:p w:rsidRPr="00C331BA" w:rsidR="00EB1DB7" w:rsidP="00C31D60" w:rsidRDefault="002D2E61" w14:paraId="17E73BC8" w14:textId="77777777">
      <w:pPr>
        <w:spacing w:after="0"/>
        <w:ind w:left="180"/>
        <w:jc w:val="both"/>
        <w:rPr>
          <w:rFonts w:ascii="Arial" w:hAnsi="Arial" w:cs="Arial"/>
        </w:rPr>
      </w:pPr>
      <w:r w:rsidRPr="00C331BA">
        <w:rPr>
          <w:rFonts w:ascii="Arial" w:hAnsi="Arial" w:cs="Arial"/>
        </w:rPr>
        <w:t xml:space="preserve">Records and other prequalification information confidentially disclosed as part of the bid process shall not be deemed as directly pertinent to the agreement and shall be exempt from disclosure as provided in KRS 61.878(1)(c). </w:t>
      </w:r>
    </w:p>
    <w:p w:rsidRPr="00C331BA" w:rsidR="00EB1DB7" w:rsidP="00C31D60" w:rsidRDefault="00EB1DB7" w14:paraId="1CED28B2" w14:textId="77777777">
      <w:pPr>
        <w:spacing w:after="0"/>
        <w:ind w:left="180"/>
        <w:jc w:val="both"/>
        <w:rPr>
          <w:rFonts w:ascii="Arial" w:hAnsi="Arial" w:cs="Arial"/>
        </w:rPr>
      </w:pPr>
    </w:p>
    <w:p w:rsidRPr="00C331BA" w:rsidR="00EB1DB7" w:rsidP="00C31D60" w:rsidRDefault="005119E2" w14:paraId="513F019D" w14:textId="77777777">
      <w:pPr>
        <w:spacing w:after="0"/>
        <w:ind w:left="180"/>
        <w:jc w:val="both"/>
        <w:rPr>
          <w:rFonts w:ascii="Arial" w:hAnsi="Arial" w:cs="Arial"/>
          <w:b/>
        </w:rPr>
      </w:pPr>
      <w:r>
        <w:rPr>
          <w:rFonts w:ascii="Arial" w:hAnsi="Arial" w:cs="Arial"/>
          <w:b/>
        </w:rPr>
        <w:t>Section 32</w:t>
      </w:r>
    </w:p>
    <w:p w:rsidRPr="00C331BA" w:rsidR="00EB1DB7" w:rsidP="00C31D60" w:rsidRDefault="002D2E61" w14:paraId="792DD2C7" w14:textId="77777777">
      <w:pPr>
        <w:spacing w:after="0"/>
        <w:ind w:left="180"/>
        <w:jc w:val="both"/>
        <w:rPr>
          <w:rFonts w:ascii="Arial" w:hAnsi="Arial" w:cs="Arial"/>
          <w:b/>
        </w:rPr>
      </w:pPr>
      <w:r w:rsidRPr="00C331BA">
        <w:rPr>
          <w:rFonts w:ascii="Arial" w:hAnsi="Arial" w:cs="Arial"/>
          <w:b/>
        </w:rPr>
        <w:t xml:space="preserve">Registration with the Secretary of State by a Foreign Entity </w:t>
      </w:r>
    </w:p>
    <w:p w:rsidR="00C331BA" w:rsidP="00C31D60" w:rsidRDefault="002D2E61" w14:paraId="6DFC07F6" w14:textId="77777777">
      <w:pPr>
        <w:spacing w:after="0"/>
        <w:ind w:left="180"/>
        <w:jc w:val="both"/>
        <w:rPr>
          <w:rFonts w:ascii="Arial" w:hAnsi="Arial" w:cs="Arial"/>
        </w:rPr>
      </w:pPr>
      <w:r w:rsidRPr="00C331BA">
        <w:rPr>
          <w:rFonts w:ascii="Arial" w:hAnsi="Arial" w:cs="Arial"/>
        </w:rPr>
        <w:t>Pursuant to KRS 45A.480(1)(b), an agency, department, office, or political subdivision of the Commonwealth of Kentucky shall not award a state contract to a person that is a foreign entity required by KRS 14A.9-010: to obtain a certificate of authority to transact business in the Commonwealth (“certificate”) from the Secretary of State under KRS 14A.9-030: https:// apps.legislature.ky.gov/law/statutes/</w:t>
      </w:r>
      <w:proofErr w:type="spellStart"/>
      <w:r w:rsidRPr="00C331BA">
        <w:rPr>
          <w:rFonts w:ascii="Arial" w:hAnsi="Arial" w:cs="Arial"/>
        </w:rPr>
        <w:t>statute.aspx?id</w:t>
      </w:r>
      <w:proofErr w:type="spellEnd"/>
      <w:r w:rsidRPr="00C331BA">
        <w:rPr>
          <w:rFonts w:ascii="Arial" w:hAnsi="Arial" w:cs="Arial"/>
        </w:rPr>
        <w:t>=40424</w:t>
      </w:r>
      <w:r w:rsidR="00B82DE9">
        <w:rPr>
          <w:rFonts w:ascii="Arial" w:hAnsi="Arial" w:cs="Arial"/>
        </w:rPr>
        <w:t xml:space="preserve"> </w:t>
      </w:r>
      <w:r w:rsidRPr="00C331BA">
        <w:rPr>
          <w:rFonts w:ascii="Arial" w:hAnsi="Arial" w:cs="Arial"/>
        </w:rPr>
        <w:t xml:space="preserve"> therefore, foreign entities should submit a copy of their certificate with their solicitation response. If the foreign entity is not required to obtain a certificate as provided in KRS 14A.9-010: </w:t>
      </w:r>
    </w:p>
    <w:p w:rsidR="00C331BA" w:rsidP="00C31D60" w:rsidRDefault="007F1C8A" w14:paraId="78CA6951" w14:textId="77777777">
      <w:pPr>
        <w:spacing w:after="0"/>
        <w:ind w:left="180"/>
        <w:jc w:val="both"/>
        <w:rPr>
          <w:rFonts w:ascii="Arial" w:hAnsi="Arial" w:cs="Arial"/>
        </w:rPr>
      </w:pPr>
      <w:hyperlink w:history="1" r:id="rId10">
        <w:r w:rsidRPr="004039A7" w:rsidR="00C331BA">
          <w:rPr>
            <w:rStyle w:val="Hyperlink"/>
            <w:rFonts w:ascii="Arial" w:hAnsi="Arial" w:cs="Arial"/>
          </w:rPr>
          <w:t>https://apps.legislature.ky.gov/law/statutes/statute.aspx?id=44318</w:t>
        </w:r>
      </w:hyperlink>
      <w:r w:rsidRPr="00C331BA" w:rsidR="002D2E61">
        <w:rPr>
          <w:rFonts w:ascii="Arial" w:hAnsi="Arial" w:cs="Arial"/>
        </w:rPr>
        <w:t xml:space="preserve">, the foreign entity should identify the applicable exception in its solicitation response. </w:t>
      </w:r>
    </w:p>
    <w:p w:rsidR="00D1360A" w:rsidP="00C31D60" w:rsidRDefault="00D1360A" w14:paraId="0837397F" w14:textId="77777777">
      <w:pPr>
        <w:spacing w:after="0"/>
        <w:ind w:left="180"/>
        <w:jc w:val="both"/>
        <w:rPr>
          <w:rFonts w:ascii="Arial" w:hAnsi="Arial" w:cs="Arial"/>
        </w:rPr>
      </w:pPr>
    </w:p>
    <w:p w:rsidR="00C331BA" w:rsidP="00C31D60" w:rsidRDefault="002D2E61" w14:paraId="49A5745C" w14:textId="77777777">
      <w:pPr>
        <w:spacing w:after="0"/>
        <w:ind w:left="180"/>
        <w:jc w:val="both"/>
        <w:rPr>
          <w:rFonts w:ascii="Arial" w:hAnsi="Arial" w:cs="Arial"/>
        </w:rPr>
      </w:pPr>
      <w:r w:rsidRPr="00C331BA">
        <w:rPr>
          <w:rFonts w:ascii="Arial" w:hAnsi="Arial" w:cs="Arial"/>
        </w:rPr>
        <w:t xml:space="preserve">Foreign entity is defined within KRS 14A.1-070: </w:t>
      </w:r>
    </w:p>
    <w:p w:rsidRPr="00C331BA" w:rsidR="002D2E61" w:rsidP="00C31D60" w:rsidRDefault="007F1C8A" w14:paraId="6B6DC23D" w14:textId="77777777">
      <w:pPr>
        <w:spacing w:after="0"/>
        <w:ind w:left="180"/>
        <w:jc w:val="both"/>
        <w:rPr>
          <w:rFonts w:ascii="Arial" w:hAnsi="Arial" w:cs="Arial"/>
        </w:rPr>
      </w:pPr>
      <w:hyperlink w:history="1" r:id="rId11">
        <w:r w:rsidRPr="00C331BA" w:rsidR="00EB1DB7">
          <w:rPr>
            <w:rStyle w:val="Hyperlink"/>
            <w:rFonts w:ascii="Arial" w:hAnsi="Arial" w:cs="Arial"/>
          </w:rPr>
          <w:t>https://apps.legislature.ky.gov/law/statutes/statute.aspx?id=50474</w:t>
        </w:r>
      </w:hyperlink>
    </w:p>
    <w:p w:rsidRPr="00C331BA" w:rsidR="00EB1DB7" w:rsidP="00C31D60" w:rsidRDefault="00EB1DB7" w14:paraId="6CC18FAD" w14:textId="77777777">
      <w:pPr>
        <w:spacing w:after="0"/>
        <w:ind w:left="180"/>
        <w:jc w:val="both"/>
        <w:rPr>
          <w:rFonts w:ascii="Arial" w:hAnsi="Arial" w:cs="Arial"/>
        </w:rPr>
      </w:pPr>
    </w:p>
    <w:p w:rsidR="007050D3" w:rsidP="00C31D60" w:rsidRDefault="00EB1DB7" w14:paraId="58B1C0E1" w14:textId="77777777">
      <w:pPr>
        <w:spacing w:after="0"/>
        <w:ind w:left="180"/>
        <w:jc w:val="both"/>
        <w:rPr>
          <w:rFonts w:ascii="Arial" w:hAnsi="Arial" w:cs="Arial"/>
        </w:rPr>
      </w:pPr>
      <w:r w:rsidRPr="00C331BA">
        <w:rPr>
          <w:rFonts w:ascii="Arial" w:hAnsi="Arial" w:cs="Arial"/>
        </w:rPr>
        <w:t xml:space="preserve">Businesses can register with the Secretary of State at: </w:t>
      </w:r>
      <w:hyperlink w:history="1" r:id="rId12">
        <w:r w:rsidRPr="004039A7" w:rsidR="007050D3">
          <w:rPr>
            <w:rStyle w:val="Hyperlink"/>
            <w:rFonts w:ascii="Arial" w:hAnsi="Arial" w:cs="Arial"/>
          </w:rPr>
          <w:t>https://www.sos.ky.gov/bus/business-filings/OnlineServices/Pages/default.aspx</w:t>
        </w:r>
      </w:hyperlink>
      <w:r w:rsidR="007050D3">
        <w:rPr>
          <w:rFonts w:ascii="Arial" w:hAnsi="Arial" w:cs="Arial"/>
        </w:rPr>
        <w:t xml:space="preserve"> </w:t>
      </w:r>
      <w:r w:rsidRPr="00C331BA">
        <w:rPr>
          <w:rFonts w:ascii="Arial" w:hAnsi="Arial" w:cs="Arial"/>
        </w:rPr>
        <w:t xml:space="preserve"> </w:t>
      </w:r>
    </w:p>
    <w:p w:rsidR="007050D3" w:rsidP="00C31D60" w:rsidRDefault="007050D3" w14:paraId="36415A45" w14:textId="77777777">
      <w:pPr>
        <w:spacing w:after="0"/>
        <w:ind w:left="180"/>
        <w:jc w:val="both"/>
        <w:rPr>
          <w:rFonts w:ascii="Arial" w:hAnsi="Arial" w:cs="Arial"/>
        </w:rPr>
      </w:pPr>
    </w:p>
    <w:p w:rsidRPr="007050D3" w:rsidR="007050D3" w:rsidP="00C31D60" w:rsidRDefault="00EB1DB7" w14:paraId="0430DD71" w14:textId="77777777">
      <w:pPr>
        <w:spacing w:after="0"/>
        <w:ind w:left="180"/>
        <w:jc w:val="both"/>
        <w:rPr>
          <w:rFonts w:ascii="Arial" w:hAnsi="Arial" w:cs="Arial"/>
          <w:b/>
        </w:rPr>
      </w:pPr>
      <w:r w:rsidRPr="007050D3">
        <w:rPr>
          <w:rFonts w:ascii="Arial" w:hAnsi="Arial" w:cs="Arial"/>
          <w:b/>
        </w:rPr>
        <w:t>Section 3</w:t>
      </w:r>
      <w:r w:rsidR="007050D3">
        <w:rPr>
          <w:rFonts w:ascii="Arial" w:hAnsi="Arial" w:cs="Arial"/>
          <w:b/>
        </w:rPr>
        <w:t>3</w:t>
      </w:r>
      <w:r w:rsidRPr="007050D3">
        <w:rPr>
          <w:rFonts w:ascii="Arial" w:hAnsi="Arial" w:cs="Arial"/>
          <w:b/>
        </w:rPr>
        <w:t xml:space="preserve"> </w:t>
      </w:r>
    </w:p>
    <w:p w:rsidRPr="007050D3" w:rsidR="007050D3" w:rsidP="00C31D60" w:rsidRDefault="00EB1DB7" w14:paraId="61ABD964" w14:textId="77777777">
      <w:pPr>
        <w:spacing w:after="0"/>
        <w:ind w:left="180"/>
        <w:jc w:val="both"/>
        <w:rPr>
          <w:rFonts w:ascii="Arial" w:hAnsi="Arial" w:cs="Arial"/>
          <w:b/>
        </w:rPr>
      </w:pPr>
      <w:r w:rsidRPr="007050D3">
        <w:rPr>
          <w:rFonts w:ascii="Arial" w:hAnsi="Arial" w:cs="Arial"/>
          <w:b/>
        </w:rPr>
        <w:t xml:space="preserve">Accessibility </w:t>
      </w:r>
    </w:p>
    <w:p w:rsidRPr="00C331BA" w:rsidR="00DE042F" w:rsidP="00C31D60" w:rsidRDefault="00EB1DB7" w14:paraId="18BFCB04" w14:textId="77777777">
      <w:pPr>
        <w:spacing w:after="0"/>
        <w:ind w:left="180"/>
        <w:jc w:val="both"/>
        <w:rPr>
          <w:rFonts w:ascii="Arial" w:hAnsi="Arial" w:cs="Arial"/>
        </w:rPr>
      </w:pPr>
      <w:r w:rsidRPr="00C331BA">
        <w:rPr>
          <w:rFonts w:ascii="Arial" w:hAnsi="Arial" w:cs="Arial"/>
        </w:rPr>
        <w:t xml:space="preserve">Vendor hereby warrants that the products or services to be provided under this contract comply with the accessibility requirements of section 504 of the Rehabilitation Act of 1973, as amended (29 U.S.C. § 794d), and its implementing regulations set forth at Title 36, Code of Federal </w:t>
      </w:r>
      <w:r w:rsidRPr="00C331BA">
        <w:rPr>
          <w:rFonts w:ascii="Arial" w:hAnsi="Arial" w:cs="Arial"/>
        </w:rPr>
        <w:t xml:space="preserve">Regulations, part 1194. Vendor further warrants that the products or services to be provided under this contract comply with existing federal standards established under Section 255 of the Federal Telecommunications Act of 1996 (47 U.S.C. § 255), and its implementing regulations set forth at Title 36, Code of Federal Regulations, part 1193, to the extent the vendor's products or services may be covered by that act. Vendor agrees to promptly respond to and resolve any complaint regarding accessibility of its products or services which is brought to its attention. </w:t>
      </w:r>
    </w:p>
    <w:p w:rsidRPr="00C331BA" w:rsidR="00DE042F" w:rsidP="002D2E61" w:rsidRDefault="00DE042F" w14:paraId="10DC0B55" w14:textId="77777777">
      <w:pPr>
        <w:spacing w:after="0"/>
        <w:jc w:val="both"/>
        <w:rPr>
          <w:rFonts w:ascii="Arial" w:hAnsi="Arial" w:cs="Arial"/>
        </w:rPr>
      </w:pPr>
    </w:p>
    <w:p w:rsidRPr="00C331BA" w:rsidR="00DE042F" w:rsidP="00C31D60" w:rsidRDefault="00EB1DB7" w14:paraId="64AB7C2A" w14:textId="77777777">
      <w:pPr>
        <w:spacing w:after="0"/>
        <w:ind w:left="180"/>
        <w:jc w:val="both"/>
        <w:rPr>
          <w:rFonts w:ascii="Arial" w:hAnsi="Arial" w:cs="Arial"/>
          <w:b/>
        </w:rPr>
      </w:pPr>
      <w:r w:rsidRPr="00C331BA">
        <w:rPr>
          <w:rFonts w:ascii="Arial" w:hAnsi="Arial" w:cs="Arial"/>
          <w:b/>
        </w:rPr>
        <w:t xml:space="preserve">Section </w:t>
      </w:r>
      <w:r w:rsidR="007050D3">
        <w:rPr>
          <w:rFonts w:ascii="Arial" w:hAnsi="Arial" w:cs="Arial"/>
          <w:b/>
        </w:rPr>
        <w:t>34</w:t>
      </w:r>
    </w:p>
    <w:p w:rsidRPr="00C331BA" w:rsidR="00DE042F" w:rsidP="00C31D60" w:rsidRDefault="00EB1DB7" w14:paraId="21C7519E" w14:textId="77777777">
      <w:pPr>
        <w:spacing w:after="0"/>
        <w:ind w:left="180"/>
        <w:jc w:val="both"/>
        <w:rPr>
          <w:rFonts w:ascii="Arial" w:hAnsi="Arial" w:cs="Arial"/>
          <w:b/>
        </w:rPr>
      </w:pPr>
      <w:r w:rsidRPr="00C331BA">
        <w:rPr>
          <w:rFonts w:ascii="Arial" w:hAnsi="Arial" w:cs="Arial"/>
          <w:b/>
        </w:rPr>
        <w:t>Funding Limitations</w:t>
      </w:r>
    </w:p>
    <w:p w:rsidRPr="00C331BA" w:rsidR="00EB1DB7" w:rsidP="00C31D60" w:rsidRDefault="00EB1DB7" w14:paraId="7692E5A0" w14:textId="77777777">
      <w:pPr>
        <w:spacing w:after="0"/>
        <w:ind w:left="180"/>
        <w:jc w:val="both"/>
        <w:rPr>
          <w:rFonts w:ascii="Arial" w:hAnsi="Arial" w:cs="Arial"/>
        </w:rPr>
      </w:pPr>
      <w:r w:rsidRPr="00C331BA">
        <w:rPr>
          <w:rFonts w:ascii="Arial" w:hAnsi="Arial" w:cs="Arial"/>
        </w:rPr>
        <w:t xml:space="preserve"> If any or all responses received exceed the amount of funding available, </w:t>
      </w:r>
      <w:r w:rsidRPr="00C331BA" w:rsidR="00DE042F">
        <w:rPr>
          <w:rFonts w:ascii="Arial" w:hAnsi="Arial" w:cs="Arial"/>
        </w:rPr>
        <w:t>the Kentucky State University</w:t>
      </w:r>
      <w:r w:rsidRPr="00C331BA">
        <w:rPr>
          <w:rFonts w:ascii="Arial" w:hAnsi="Arial" w:cs="Arial"/>
        </w:rPr>
        <w:t>, reserves the right to cancel this RFB.</w:t>
      </w:r>
    </w:p>
    <w:p w:rsidRPr="00C331BA" w:rsidR="00DE042F" w:rsidP="00C31D60" w:rsidRDefault="00DE042F" w14:paraId="7C80130C" w14:textId="77777777">
      <w:pPr>
        <w:spacing w:after="0"/>
        <w:ind w:left="180"/>
        <w:jc w:val="both"/>
        <w:rPr>
          <w:rFonts w:ascii="Arial" w:hAnsi="Arial" w:cs="Arial"/>
        </w:rPr>
      </w:pPr>
    </w:p>
    <w:p w:rsidRPr="00C331BA" w:rsidR="00DE042F" w:rsidP="00C31D60" w:rsidRDefault="007050D3" w14:paraId="5867B12A" w14:textId="77777777">
      <w:pPr>
        <w:spacing w:after="0"/>
        <w:ind w:left="180"/>
        <w:jc w:val="both"/>
        <w:rPr>
          <w:rFonts w:ascii="Arial" w:hAnsi="Arial" w:cs="Arial"/>
          <w:b/>
        </w:rPr>
      </w:pPr>
      <w:r>
        <w:rPr>
          <w:rFonts w:ascii="Arial" w:hAnsi="Arial" w:cs="Arial"/>
          <w:b/>
        </w:rPr>
        <w:t>Section 35</w:t>
      </w:r>
    </w:p>
    <w:p w:rsidRPr="00C331BA" w:rsidR="00DE042F" w:rsidP="00C31D60" w:rsidRDefault="00DE042F" w14:paraId="1D047133" w14:textId="77777777">
      <w:pPr>
        <w:spacing w:after="0"/>
        <w:ind w:left="180"/>
        <w:jc w:val="both"/>
        <w:rPr>
          <w:rFonts w:ascii="Arial" w:hAnsi="Arial" w:cs="Arial"/>
          <w:b/>
        </w:rPr>
      </w:pPr>
      <w:r w:rsidRPr="00C331BA">
        <w:rPr>
          <w:rFonts w:ascii="Arial" w:hAnsi="Arial" w:cs="Arial"/>
          <w:b/>
        </w:rPr>
        <w:t xml:space="preserve">Provisions for Termination of the Contract </w:t>
      </w:r>
    </w:p>
    <w:p w:rsidRPr="00C331BA" w:rsidR="00DE042F" w:rsidP="00C31D60" w:rsidRDefault="00DE042F" w14:paraId="4E777C4E" w14:textId="77777777">
      <w:pPr>
        <w:spacing w:after="0"/>
        <w:ind w:left="180"/>
        <w:jc w:val="both"/>
        <w:rPr>
          <w:rFonts w:ascii="Arial" w:hAnsi="Arial" w:cs="Arial"/>
        </w:rPr>
      </w:pPr>
      <w:r w:rsidRPr="00C331BA">
        <w:rPr>
          <w:rFonts w:ascii="Arial" w:hAnsi="Arial" w:cs="Arial"/>
        </w:rPr>
        <w:t xml:space="preserve">Any contract resulting from this solicitation shall be subject to the termination provisions set forth in 200 KAR 5:312. </w:t>
      </w:r>
    </w:p>
    <w:p w:rsidRPr="00C331BA" w:rsidR="00DE042F" w:rsidP="00C31D60" w:rsidRDefault="00DE042F" w14:paraId="58E8A0D0" w14:textId="77777777">
      <w:pPr>
        <w:spacing w:after="0"/>
        <w:ind w:left="180"/>
        <w:jc w:val="both"/>
        <w:rPr>
          <w:rFonts w:ascii="Arial" w:hAnsi="Arial" w:cs="Arial"/>
        </w:rPr>
      </w:pPr>
    </w:p>
    <w:p w:rsidRPr="00C331BA" w:rsidR="00DE042F" w:rsidP="00C31D60" w:rsidRDefault="007050D3" w14:paraId="6F6E3BA7" w14:textId="77777777">
      <w:pPr>
        <w:spacing w:after="0"/>
        <w:ind w:left="180"/>
        <w:jc w:val="both"/>
        <w:rPr>
          <w:rFonts w:ascii="Arial" w:hAnsi="Arial" w:cs="Arial"/>
          <w:b/>
        </w:rPr>
      </w:pPr>
      <w:r>
        <w:rPr>
          <w:rFonts w:ascii="Arial" w:hAnsi="Arial" w:cs="Arial"/>
          <w:b/>
        </w:rPr>
        <w:t>Section 36</w:t>
      </w:r>
    </w:p>
    <w:p w:rsidRPr="00C331BA" w:rsidR="00DE042F" w:rsidP="00C31D60" w:rsidRDefault="00DE042F" w14:paraId="72F36BAD" w14:textId="77777777">
      <w:pPr>
        <w:spacing w:after="0"/>
        <w:ind w:left="180"/>
        <w:jc w:val="both"/>
        <w:rPr>
          <w:rFonts w:ascii="Arial" w:hAnsi="Arial" w:cs="Arial"/>
          <w:b/>
        </w:rPr>
      </w:pPr>
      <w:r w:rsidRPr="00C331BA">
        <w:rPr>
          <w:rFonts w:ascii="Arial" w:hAnsi="Arial" w:cs="Arial"/>
          <w:b/>
        </w:rPr>
        <w:t xml:space="preserve">Disclosure of Violation of Statutes </w:t>
      </w:r>
    </w:p>
    <w:p w:rsidRPr="00C331BA" w:rsidR="00DE042F" w:rsidP="00C31D60" w:rsidRDefault="00DE042F" w14:paraId="7F76CF58" w14:textId="77777777">
      <w:pPr>
        <w:spacing w:after="0"/>
        <w:ind w:left="180"/>
        <w:jc w:val="both"/>
        <w:rPr>
          <w:rFonts w:ascii="Arial" w:hAnsi="Arial" w:cs="Arial"/>
        </w:rPr>
      </w:pPr>
      <w:r w:rsidRPr="00C331BA">
        <w:rPr>
          <w:rFonts w:ascii="Arial" w:hAnsi="Arial" w:cs="Arial"/>
        </w:rPr>
        <w:t xml:space="preserve">Pursuant to KRS 45A.485, contractors are required to reveal final determinations of violation of certain statutes incurred within the last five (5) years and be in continuous compliance with those statutes during the contract. Where applicable, the vendor is required to complete and submit Report of Prior Violations of Tax and Employment Laws. </w:t>
      </w:r>
    </w:p>
    <w:p w:rsidRPr="00C331BA" w:rsidR="00DE042F" w:rsidP="00C31D60" w:rsidRDefault="00DE042F" w14:paraId="0BFD5AC8" w14:textId="77777777">
      <w:pPr>
        <w:spacing w:after="0"/>
        <w:ind w:left="180"/>
        <w:jc w:val="both"/>
        <w:rPr>
          <w:rFonts w:ascii="Arial" w:hAnsi="Arial" w:cs="Arial"/>
        </w:rPr>
      </w:pPr>
    </w:p>
    <w:p w:rsidRPr="00C331BA" w:rsidR="00DE042F" w:rsidP="00C31D60" w:rsidRDefault="007050D3" w14:paraId="11906F38" w14:textId="77777777">
      <w:pPr>
        <w:spacing w:after="0"/>
        <w:ind w:left="180"/>
        <w:jc w:val="both"/>
        <w:rPr>
          <w:rFonts w:ascii="Arial" w:hAnsi="Arial" w:cs="Arial"/>
          <w:b/>
        </w:rPr>
      </w:pPr>
      <w:r>
        <w:rPr>
          <w:rFonts w:ascii="Arial" w:hAnsi="Arial" w:cs="Arial"/>
          <w:b/>
        </w:rPr>
        <w:t>Section 37</w:t>
      </w:r>
    </w:p>
    <w:p w:rsidRPr="00C331BA" w:rsidR="00DE042F" w:rsidP="00C31D60" w:rsidRDefault="00DE042F" w14:paraId="6D077289" w14:textId="77777777">
      <w:pPr>
        <w:spacing w:after="0"/>
        <w:ind w:left="180"/>
        <w:jc w:val="both"/>
        <w:rPr>
          <w:rFonts w:ascii="Arial" w:hAnsi="Arial" w:cs="Arial"/>
          <w:b/>
        </w:rPr>
      </w:pPr>
      <w:r w:rsidRPr="00C331BA">
        <w:rPr>
          <w:rFonts w:ascii="Arial" w:hAnsi="Arial" w:cs="Arial"/>
          <w:b/>
        </w:rPr>
        <w:t xml:space="preserve">Discrimination </w:t>
      </w:r>
    </w:p>
    <w:p w:rsidRPr="00C331BA" w:rsidR="00DE042F" w:rsidP="00C31D60" w:rsidRDefault="00DE042F" w14:paraId="51C1DEA4" w14:textId="77777777">
      <w:pPr>
        <w:spacing w:after="0"/>
        <w:ind w:left="180"/>
        <w:jc w:val="both"/>
        <w:rPr>
          <w:rFonts w:ascii="Arial" w:hAnsi="Arial" w:cs="Arial"/>
        </w:rPr>
      </w:pPr>
      <w:r w:rsidRPr="00C331BA">
        <w:rPr>
          <w:rFonts w:ascii="Arial" w:hAnsi="Arial" w:cs="Arial"/>
        </w:rPr>
        <w:t>(Effective April 8, 2015) Discrimination (because of race, religion, color, national origin, sex, sexual orientation, gender identity, age, or disability) is prohibited. This section applies only to contracts utilizing federal funds, in whole or in part. During the performance of this contract, the contractor agrees as follows:</w:t>
      </w:r>
    </w:p>
    <w:p w:rsidRPr="00C331BA" w:rsidR="00DE042F" w:rsidP="00C31D60" w:rsidRDefault="00DE042F" w14:paraId="15871093" w14:textId="77777777">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not discriminate against any employee or applicant for employment because of race, religion, color, national origin, sex, sexual orientation, gender identity, or age. The contractor further agrees to comply with the provisions of the Americans with Disabilities Act (ADA), Public Law 101-336, and applicable federal regulations relating thereto prohibiting discrimination against otherwise qualified disabled individuals under any program or activity. The contractor agrees to provide, upon request, needed reasonable accommodations. The contractor will take affirmative action to ensure that applicants are employed and that employees are treated during employment without regard to their race, religion, color, national origin, sex, sexual orientation, gender identity, age or disability. Such action shall include, but not be limited to the following; employment, upgrading, demotion or transfer; recruitment or recruitment advertising; layoff or termination; rates of pay or other forms of compensations; and selection for training, including apprenticeship. The contractor agrees to post in conspicuous places, available to employees and applicants for employment, notices setting forth the provisions of this non-discrimination clause. </w:t>
      </w:r>
    </w:p>
    <w:p w:rsidRPr="00C331BA" w:rsidR="00DE042F" w:rsidP="00C31D60" w:rsidRDefault="00DE042F" w14:paraId="79938674" w14:textId="77777777">
      <w:pPr>
        <w:pStyle w:val="ListParagraph"/>
        <w:spacing w:after="0"/>
        <w:ind w:left="540"/>
        <w:jc w:val="both"/>
        <w:rPr>
          <w:rFonts w:ascii="Arial" w:hAnsi="Arial" w:cs="Arial"/>
        </w:rPr>
      </w:pPr>
    </w:p>
    <w:p w:rsidRPr="00C331BA" w:rsidR="00DE042F" w:rsidP="00C31D60" w:rsidRDefault="00DE042F" w14:paraId="2B9A130B" w14:textId="77777777">
      <w:pPr>
        <w:pStyle w:val="ListParagraph"/>
        <w:numPr>
          <w:ilvl w:val="0"/>
          <w:numId w:val="22"/>
        </w:numPr>
        <w:spacing w:after="0"/>
        <w:ind w:left="540"/>
        <w:jc w:val="both"/>
        <w:rPr>
          <w:rFonts w:ascii="Arial" w:hAnsi="Arial" w:cs="Arial"/>
        </w:rPr>
      </w:pPr>
      <w:r w:rsidRPr="00C331BA">
        <w:rPr>
          <w:rFonts w:ascii="Arial" w:hAnsi="Arial" w:cs="Arial"/>
        </w:rPr>
        <w:t>The contractor will, in all solicitations or advertisements for employees placed by or on behalf of the contractor, state that all qualified applicants will receive consideration for employment without regard to race, religion, color, national origin, sex, sexual orientation, gender identity, age or disability.</w:t>
      </w:r>
    </w:p>
    <w:p w:rsidRPr="00C331BA" w:rsidR="00DE042F" w:rsidP="00C31D60" w:rsidRDefault="00DE042F" w14:paraId="50D94D0F" w14:textId="77777777">
      <w:pPr>
        <w:pStyle w:val="ListParagraph"/>
        <w:ind w:left="540"/>
        <w:rPr>
          <w:rFonts w:ascii="Arial" w:hAnsi="Arial" w:cs="Arial"/>
        </w:rPr>
      </w:pPr>
    </w:p>
    <w:p w:rsidRPr="00C331BA" w:rsidR="00DE042F" w:rsidP="00C31D60" w:rsidRDefault="00DE042F" w14:paraId="3B6E1DE7" w14:textId="77777777">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send to each labor union or representative of workers with which he has a collective bargaining agreement or other contract or understanding, a notice advising the said labor union or workers' representative of the contractor's commitments under this section, and shall post copies of the notice in conspicuous places available to employees and applicants for employment. The contractor will take such action with respect to any subcontract or purchase order as the </w:t>
      </w:r>
      <w:r w:rsidR="000803BE">
        <w:rPr>
          <w:rFonts w:ascii="Arial" w:hAnsi="Arial" w:cs="Arial"/>
        </w:rPr>
        <w:t>University</w:t>
      </w:r>
      <w:r w:rsidRPr="00C331BA">
        <w:rPr>
          <w:rFonts w:ascii="Arial" w:hAnsi="Arial" w:cs="Arial"/>
        </w:rPr>
        <w:t xml:space="preserve"> may direct as a means of enforcing such provisions, including sanctions for noncompliance. </w:t>
      </w:r>
    </w:p>
    <w:p w:rsidRPr="00C331BA" w:rsidR="00DE042F" w:rsidP="00C31D60" w:rsidRDefault="00DE042F" w14:paraId="0A7DFE83" w14:textId="77777777">
      <w:pPr>
        <w:pStyle w:val="ListParagraph"/>
        <w:ind w:left="540"/>
        <w:rPr>
          <w:rFonts w:ascii="Arial" w:hAnsi="Arial" w:cs="Arial"/>
        </w:rPr>
      </w:pPr>
    </w:p>
    <w:p w:rsidRPr="00C331BA" w:rsidR="00DE042F" w:rsidP="00C31D60" w:rsidRDefault="00DE042F" w14:paraId="1E99A808" w14:textId="77777777">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comply with all provisions of Executive Order No. 11246 of September 24, 1965 as amended, and of the rules, regulations and relevant orders of the Secretary of Labor. </w:t>
      </w:r>
    </w:p>
    <w:p w:rsidRPr="00C331BA" w:rsidR="00DE042F" w:rsidP="00C31D60" w:rsidRDefault="00DE042F" w14:paraId="07CFF67A" w14:textId="77777777">
      <w:pPr>
        <w:pStyle w:val="ListParagraph"/>
        <w:ind w:left="540"/>
        <w:rPr>
          <w:rFonts w:ascii="Arial" w:hAnsi="Arial" w:cs="Arial"/>
        </w:rPr>
      </w:pPr>
    </w:p>
    <w:p w:rsidRPr="00C331BA" w:rsidR="00DE042F" w:rsidP="00C31D60" w:rsidRDefault="00DE042F" w14:paraId="502F694E" w14:textId="77777777">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furnish all information and reports required by Executive Order No. 11246 of September 24, 1965, as amended, and by the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rsidRPr="00C331BA" w:rsidR="00DE042F" w:rsidP="00C31D60" w:rsidRDefault="00DE042F" w14:paraId="45E7BE03" w14:textId="77777777">
      <w:pPr>
        <w:pStyle w:val="ListParagraph"/>
        <w:ind w:left="540"/>
        <w:rPr>
          <w:rFonts w:ascii="Arial" w:hAnsi="Arial" w:cs="Arial"/>
        </w:rPr>
      </w:pPr>
    </w:p>
    <w:p w:rsidRPr="00C331BA" w:rsidR="00DE042F" w:rsidP="00C31D60" w:rsidRDefault="00DE042F" w14:paraId="66714969" w14:textId="77777777">
      <w:pPr>
        <w:pStyle w:val="ListParagraph"/>
        <w:numPr>
          <w:ilvl w:val="0"/>
          <w:numId w:val="22"/>
        </w:numPr>
        <w:spacing w:after="0"/>
        <w:ind w:left="540"/>
        <w:jc w:val="both"/>
        <w:rPr>
          <w:rFonts w:ascii="Arial" w:hAnsi="Arial" w:cs="Arial"/>
        </w:rPr>
      </w:pPr>
      <w:r w:rsidRPr="00C331BA">
        <w:rPr>
          <w:rFonts w:ascii="Arial" w:hAnsi="Arial" w:cs="Arial"/>
        </w:rPr>
        <w:t>In the event of the contractor's noncompliance with the nondiscrimination clauses of this contract or with any of the said rules, regulations or orders, this contract may be cancelled, terminated or suspended in whole or in part and the contractor may be declared ineligible for further government contracts or federally-assisted construction contracts in accordance with procedures authorized in Executive Order No. 11246 of September 24, 1965, as amended, and such other sanctions may be imposed and remedies invoked as provided in or as otherwise provided by law.</w:t>
      </w:r>
    </w:p>
    <w:p w:rsidRPr="00C331BA" w:rsidR="00DE042F" w:rsidP="00DE042F" w:rsidRDefault="00DE042F" w14:paraId="231A368F" w14:textId="77777777">
      <w:pPr>
        <w:pStyle w:val="ListParagraph"/>
        <w:rPr>
          <w:rFonts w:ascii="Arial" w:hAnsi="Arial" w:cs="Arial"/>
        </w:rPr>
      </w:pPr>
    </w:p>
    <w:p w:rsidRPr="00C331BA" w:rsidR="00DE042F" w:rsidP="00C31D60" w:rsidRDefault="00DE042F" w14:paraId="3FABD7A1" w14:textId="77777777">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include the provisions of paragraphs (1) through (7) of section 202 of Executive Order 11246 in every subcontract or purchase order unless exempted by rules, regulations or orders of the Secretary of Labor, issued pursuant to section 204 of Executive Order No. 11246 of September 24, 1965, as amended,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agency, the contractor may request the United States to enter into such litigation to protect the interests of the United States. </w:t>
      </w:r>
    </w:p>
    <w:p w:rsidR="007F1C8A" w:rsidP="00C31D60" w:rsidRDefault="007F1C8A" w14:paraId="28CCC984" w14:textId="77777777">
      <w:pPr>
        <w:spacing w:after="0"/>
        <w:ind w:left="180"/>
        <w:jc w:val="both"/>
        <w:rPr>
          <w:rFonts w:ascii="Arial" w:hAnsi="Arial" w:cs="Arial"/>
          <w:b/>
        </w:rPr>
      </w:pPr>
    </w:p>
    <w:p w:rsidRPr="00C331BA" w:rsidR="00DE042F" w:rsidP="00C31D60" w:rsidRDefault="007050D3" w14:paraId="3E7C007F" w14:textId="18A5B992">
      <w:pPr>
        <w:spacing w:after="0"/>
        <w:ind w:left="180"/>
        <w:jc w:val="both"/>
        <w:rPr>
          <w:rFonts w:ascii="Arial" w:hAnsi="Arial" w:cs="Arial"/>
          <w:b/>
        </w:rPr>
      </w:pPr>
      <w:r>
        <w:rPr>
          <w:rFonts w:ascii="Arial" w:hAnsi="Arial" w:cs="Arial"/>
          <w:b/>
        </w:rPr>
        <w:t>Section 38</w:t>
      </w:r>
    </w:p>
    <w:p w:rsidRPr="00C331BA" w:rsidR="00DE042F" w:rsidP="00C31D60" w:rsidRDefault="00DE042F" w14:paraId="362BED24" w14:textId="2718EF77">
      <w:pPr>
        <w:spacing w:after="0"/>
        <w:ind w:left="180"/>
        <w:jc w:val="both"/>
        <w:rPr>
          <w:rFonts w:ascii="Arial" w:hAnsi="Arial" w:cs="Arial"/>
        </w:rPr>
      </w:pPr>
      <w:r w:rsidRPr="00C331BA">
        <w:rPr>
          <w:rFonts w:ascii="Arial" w:hAnsi="Arial" w:cs="Arial"/>
        </w:rPr>
        <w:t xml:space="preserve">ALL PROVISIONS OF THIS </w:t>
      </w:r>
      <w:r w:rsidRPr="005119E2">
        <w:rPr>
          <w:rFonts w:ascii="Arial" w:hAnsi="Arial" w:cs="Arial"/>
        </w:rPr>
        <w:t xml:space="preserve">SOLICITATION (RFB </w:t>
      </w:r>
      <w:r w:rsidR="001C7807">
        <w:rPr>
          <w:rFonts w:ascii="Arial" w:hAnsi="Arial" w:cs="Arial"/>
        </w:rPr>
        <w:t>2</w:t>
      </w:r>
      <w:r w:rsidR="007F1C8A">
        <w:rPr>
          <w:rFonts w:ascii="Arial" w:hAnsi="Arial" w:cs="Arial"/>
        </w:rPr>
        <w:t>4</w:t>
      </w:r>
      <w:r w:rsidR="001C7807">
        <w:rPr>
          <w:rFonts w:ascii="Arial" w:hAnsi="Arial" w:cs="Arial"/>
        </w:rPr>
        <w:t>-00</w:t>
      </w:r>
      <w:r w:rsidR="007F1C8A">
        <w:rPr>
          <w:rFonts w:ascii="Arial" w:hAnsi="Arial" w:cs="Arial"/>
        </w:rPr>
        <w:t>1</w:t>
      </w:r>
      <w:r w:rsidRPr="005119E2">
        <w:rPr>
          <w:rFonts w:ascii="Arial" w:hAnsi="Arial" w:cs="Arial"/>
        </w:rPr>
        <w:t>)</w:t>
      </w:r>
      <w:r w:rsidRPr="00C331BA">
        <w:rPr>
          <w:rFonts w:ascii="Arial" w:hAnsi="Arial" w:cs="Arial"/>
        </w:rPr>
        <w:t xml:space="preserve"> SHALL BE PART OF ANY RESULTING CONTRACT.</w:t>
      </w:r>
    </w:p>
    <w:p w:rsidR="000803BE" w:rsidP="00C31D60" w:rsidRDefault="000803BE" w14:paraId="4E355239" w14:textId="77777777">
      <w:pPr>
        <w:spacing w:after="0"/>
        <w:ind w:left="180"/>
        <w:jc w:val="both"/>
        <w:rPr>
          <w:rFonts w:ascii="Arial" w:hAnsi="Arial" w:cs="Arial"/>
          <w:b/>
        </w:rPr>
      </w:pPr>
    </w:p>
    <w:p w:rsidRPr="00C331BA" w:rsidR="00DE042F" w:rsidP="00C31D60" w:rsidRDefault="00DE042F" w14:paraId="6EA02DDF" w14:textId="77777777">
      <w:pPr>
        <w:spacing w:after="0"/>
        <w:ind w:left="180"/>
        <w:jc w:val="both"/>
        <w:rPr>
          <w:rFonts w:ascii="Arial" w:hAnsi="Arial" w:cs="Arial"/>
          <w:b/>
        </w:rPr>
      </w:pPr>
      <w:r w:rsidRPr="00C331BA">
        <w:rPr>
          <w:rFonts w:ascii="Arial" w:hAnsi="Arial" w:cs="Arial"/>
          <w:b/>
        </w:rPr>
        <w:t>Attachments</w:t>
      </w:r>
    </w:p>
    <w:p w:rsidRPr="00C331BA" w:rsidR="00DE042F" w:rsidP="00C31D60" w:rsidRDefault="00DE042F" w14:paraId="120CA3B3" w14:textId="77777777">
      <w:pPr>
        <w:spacing w:after="0"/>
        <w:ind w:left="180"/>
        <w:jc w:val="both"/>
        <w:rPr>
          <w:rFonts w:ascii="Arial" w:hAnsi="Arial" w:cs="Arial"/>
        </w:rPr>
      </w:pPr>
      <w:r w:rsidRPr="00C331BA">
        <w:rPr>
          <w:rFonts w:ascii="Arial" w:hAnsi="Arial" w:cs="Arial"/>
        </w:rPr>
        <w:t xml:space="preserve">Attachment A – </w:t>
      </w:r>
      <w:r w:rsidRPr="00C331BA" w:rsidR="001C7807">
        <w:rPr>
          <w:rFonts w:ascii="Arial" w:hAnsi="Arial" w:cs="Arial"/>
        </w:rPr>
        <w:t>Vendor Question Form</w:t>
      </w:r>
    </w:p>
    <w:p w:rsidRPr="00C331BA" w:rsidR="00DE042F" w:rsidP="00C31D60" w:rsidRDefault="00DE042F" w14:paraId="09F0BBDC" w14:textId="77777777">
      <w:pPr>
        <w:spacing w:after="0"/>
        <w:ind w:left="180"/>
        <w:jc w:val="both"/>
        <w:rPr>
          <w:rFonts w:ascii="Arial" w:hAnsi="Arial" w:cs="Arial"/>
        </w:rPr>
      </w:pPr>
      <w:r w:rsidRPr="00C331BA">
        <w:rPr>
          <w:rFonts w:ascii="Arial" w:hAnsi="Arial" w:cs="Arial"/>
        </w:rPr>
        <w:t xml:space="preserve">Attachment B – </w:t>
      </w:r>
      <w:r w:rsidR="001C7807">
        <w:rPr>
          <w:rFonts w:ascii="Arial" w:hAnsi="Arial" w:cs="Arial"/>
        </w:rPr>
        <w:t>Cost Form</w:t>
      </w:r>
    </w:p>
    <w:p w:rsidRPr="00C331BA" w:rsidR="00DE042F" w:rsidP="00C31D60" w:rsidRDefault="00DE042F" w14:paraId="73639261" w14:textId="26CFB3D7">
      <w:pPr>
        <w:spacing w:after="0"/>
        <w:ind w:left="180"/>
        <w:jc w:val="both"/>
        <w:rPr>
          <w:rFonts w:ascii="Arial" w:hAnsi="Arial" w:cs="Arial"/>
        </w:rPr>
      </w:pPr>
      <w:r w:rsidRPr="1ED7F838" w:rsidR="597A7E31">
        <w:rPr>
          <w:rFonts w:ascii="Arial" w:hAnsi="Arial" w:cs="Arial"/>
        </w:rPr>
        <w:t xml:space="preserve">Attachment C – Signed Affidavit </w:t>
      </w:r>
    </w:p>
    <w:p w:rsidRPr="00C331BA" w:rsidR="001C7807" w:rsidRDefault="001C7807" w14:paraId="4DF37A90" w14:textId="77777777">
      <w:pPr>
        <w:spacing w:after="0"/>
        <w:ind w:left="180"/>
        <w:jc w:val="both"/>
        <w:rPr>
          <w:rFonts w:ascii="Arial" w:hAnsi="Arial" w:cs="Arial"/>
        </w:rPr>
      </w:pPr>
    </w:p>
    <w:sectPr w:rsidRPr="00C331BA" w:rsidR="001C7807" w:rsidSect="00DE042F">
      <w:footerReference w:type="default" r:id="rId13"/>
      <w:pgSz w:w="12240" w:h="15840" w:orient="portrait"/>
      <w:pgMar w:top="1440" w:right="1440" w:bottom="8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DE1" w:rsidP="00DE042F" w:rsidRDefault="000A6DE1" w14:paraId="4FCE6EA8" w14:textId="77777777">
      <w:pPr>
        <w:spacing w:after="0" w:line="240" w:lineRule="auto"/>
      </w:pPr>
      <w:r>
        <w:separator/>
      </w:r>
    </w:p>
  </w:endnote>
  <w:endnote w:type="continuationSeparator" w:id="0">
    <w:p w:rsidR="000A6DE1" w:rsidP="00DE042F" w:rsidRDefault="000A6DE1" w14:paraId="3EA2CE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06600"/>
      <w:docPartObj>
        <w:docPartGallery w:val="Page Numbers (Bottom of Page)"/>
        <w:docPartUnique/>
      </w:docPartObj>
    </w:sdtPr>
    <w:sdtEndPr/>
    <w:sdtContent>
      <w:sdt>
        <w:sdtPr>
          <w:id w:val="-1769616900"/>
          <w:docPartObj>
            <w:docPartGallery w:val="Page Numbers (Top of Page)"/>
            <w:docPartUnique/>
          </w:docPartObj>
        </w:sdtPr>
        <w:sdtEndPr/>
        <w:sdtContent>
          <w:p w:rsidR="00C331BA" w:rsidRDefault="00C331BA" w14:paraId="3329C3E9" w14:textId="4C64DA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55F5">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55F5">
              <w:rPr>
                <w:b/>
                <w:bCs/>
                <w:noProof/>
              </w:rPr>
              <w:t>13</w:t>
            </w:r>
            <w:r>
              <w:rPr>
                <w:b/>
                <w:bCs/>
                <w:sz w:val="24"/>
                <w:szCs w:val="24"/>
              </w:rPr>
              <w:fldChar w:fldCharType="end"/>
            </w:r>
          </w:p>
        </w:sdtContent>
      </w:sdt>
    </w:sdtContent>
  </w:sdt>
  <w:p w:rsidR="00C331BA" w:rsidRDefault="00C331BA" w14:paraId="644D8E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DE1" w:rsidP="00DE042F" w:rsidRDefault="000A6DE1" w14:paraId="2021061F" w14:textId="77777777">
      <w:pPr>
        <w:spacing w:after="0" w:line="240" w:lineRule="auto"/>
      </w:pPr>
      <w:r>
        <w:separator/>
      </w:r>
    </w:p>
  </w:footnote>
  <w:footnote w:type="continuationSeparator" w:id="0">
    <w:p w:rsidR="000A6DE1" w:rsidP="00DE042F" w:rsidRDefault="000A6DE1" w14:paraId="1B2C37F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BA7"/>
    <w:multiLevelType w:val="hybridMultilevel"/>
    <w:tmpl w:val="8C5E823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39817B7"/>
    <w:multiLevelType w:val="hybridMultilevel"/>
    <w:tmpl w:val="EDB601D8"/>
    <w:lvl w:ilvl="0" w:tplc="04090001">
      <w:start w:val="1"/>
      <w:numFmt w:val="bullet"/>
      <w:lvlText w:val=""/>
      <w:lvlJc w:val="left"/>
      <w:pPr>
        <w:ind w:left="1170" w:hanging="360"/>
      </w:pPr>
      <w:rPr>
        <w:rFonts w:hint="default" w:ascii="Symbol" w:hAnsi="Symbol"/>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2" w15:restartNumberingAfterBreak="0">
    <w:nsid w:val="04FA269A"/>
    <w:multiLevelType w:val="hybridMultilevel"/>
    <w:tmpl w:val="34D4393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E174A8B"/>
    <w:multiLevelType w:val="hybridMultilevel"/>
    <w:tmpl w:val="DD663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06B9D"/>
    <w:multiLevelType w:val="hybridMultilevel"/>
    <w:tmpl w:val="11100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41937"/>
    <w:multiLevelType w:val="hybridMultilevel"/>
    <w:tmpl w:val="F7225610"/>
    <w:lvl w:ilvl="0" w:tplc="0CFED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526FD"/>
    <w:multiLevelType w:val="hybridMultilevel"/>
    <w:tmpl w:val="5E2C1EE2"/>
    <w:lvl w:ilvl="0" w:tplc="438A84F0">
      <w:start w:val="1"/>
      <w:numFmt w:val="upperLetter"/>
      <w:lvlText w:val="%1."/>
      <w:lvlJc w:val="left"/>
      <w:pPr>
        <w:ind w:left="720" w:hanging="360"/>
      </w:pPr>
      <w:rPr>
        <w:rFonts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E702A2"/>
    <w:multiLevelType w:val="hybridMultilevel"/>
    <w:tmpl w:val="C2DC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B61C0"/>
    <w:multiLevelType w:val="hybridMultilevel"/>
    <w:tmpl w:val="A2F40A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C49203E"/>
    <w:multiLevelType w:val="hybridMultilevel"/>
    <w:tmpl w:val="60121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0E737D"/>
    <w:multiLevelType w:val="hybridMultilevel"/>
    <w:tmpl w:val="AD6C7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97B75F1"/>
    <w:multiLevelType w:val="hybridMultilevel"/>
    <w:tmpl w:val="C6FA1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7856AC"/>
    <w:multiLevelType w:val="hybridMultilevel"/>
    <w:tmpl w:val="88720E6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46804EAB"/>
    <w:multiLevelType w:val="hybridMultilevel"/>
    <w:tmpl w:val="57665B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B972438"/>
    <w:multiLevelType w:val="hybridMultilevel"/>
    <w:tmpl w:val="2FB81E80"/>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5" w15:restartNumberingAfterBreak="0">
    <w:nsid w:val="4C8020D5"/>
    <w:multiLevelType w:val="hybridMultilevel"/>
    <w:tmpl w:val="9FA030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967BC"/>
    <w:multiLevelType w:val="hybridMultilevel"/>
    <w:tmpl w:val="A65EF2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2EE4411"/>
    <w:multiLevelType w:val="hybridMultilevel"/>
    <w:tmpl w:val="5C12A38A"/>
    <w:lvl w:ilvl="0" w:tplc="C6A68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11F73"/>
    <w:multiLevelType w:val="hybridMultilevel"/>
    <w:tmpl w:val="1318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66268"/>
    <w:multiLevelType w:val="hybridMultilevel"/>
    <w:tmpl w:val="645A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F7A9C"/>
    <w:multiLevelType w:val="hybridMultilevel"/>
    <w:tmpl w:val="58B8048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67E4604A"/>
    <w:multiLevelType w:val="hybridMultilevel"/>
    <w:tmpl w:val="5FEA1F0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2" w15:restartNumberingAfterBreak="0">
    <w:nsid w:val="67F851E0"/>
    <w:multiLevelType w:val="hybridMultilevel"/>
    <w:tmpl w:val="7910B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19D5F64"/>
    <w:multiLevelType w:val="hybridMultilevel"/>
    <w:tmpl w:val="8B0016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724805C4"/>
    <w:multiLevelType w:val="hybridMultilevel"/>
    <w:tmpl w:val="C14AEA6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7A391DAE"/>
    <w:multiLevelType w:val="hybridMultilevel"/>
    <w:tmpl w:val="B372B086"/>
    <w:lvl w:ilvl="0" w:tplc="04090001">
      <w:start w:val="1"/>
      <w:numFmt w:val="bullet"/>
      <w:lvlText w:val=""/>
      <w:lvlJc w:val="left"/>
      <w:pPr>
        <w:ind w:left="1125" w:hanging="360"/>
      </w:pPr>
      <w:rPr>
        <w:rFonts w:hint="default" w:ascii="Symbol" w:hAnsi="Symbol"/>
      </w:rPr>
    </w:lvl>
    <w:lvl w:ilvl="1" w:tplc="04090003" w:tentative="1">
      <w:start w:val="1"/>
      <w:numFmt w:val="bullet"/>
      <w:lvlText w:val="o"/>
      <w:lvlJc w:val="left"/>
      <w:pPr>
        <w:ind w:left="1845" w:hanging="360"/>
      </w:pPr>
      <w:rPr>
        <w:rFonts w:hint="default" w:ascii="Courier New" w:hAnsi="Courier New" w:cs="Courier New"/>
      </w:rPr>
    </w:lvl>
    <w:lvl w:ilvl="2" w:tplc="04090005" w:tentative="1">
      <w:start w:val="1"/>
      <w:numFmt w:val="bullet"/>
      <w:lvlText w:val=""/>
      <w:lvlJc w:val="left"/>
      <w:pPr>
        <w:ind w:left="2565" w:hanging="360"/>
      </w:pPr>
      <w:rPr>
        <w:rFonts w:hint="default" w:ascii="Wingdings" w:hAnsi="Wingdings"/>
      </w:rPr>
    </w:lvl>
    <w:lvl w:ilvl="3" w:tplc="04090001" w:tentative="1">
      <w:start w:val="1"/>
      <w:numFmt w:val="bullet"/>
      <w:lvlText w:val=""/>
      <w:lvlJc w:val="left"/>
      <w:pPr>
        <w:ind w:left="3285" w:hanging="360"/>
      </w:pPr>
      <w:rPr>
        <w:rFonts w:hint="default" w:ascii="Symbol" w:hAnsi="Symbol"/>
      </w:rPr>
    </w:lvl>
    <w:lvl w:ilvl="4" w:tplc="04090003" w:tentative="1">
      <w:start w:val="1"/>
      <w:numFmt w:val="bullet"/>
      <w:lvlText w:val="o"/>
      <w:lvlJc w:val="left"/>
      <w:pPr>
        <w:ind w:left="4005" w:hanging="360"/>
      </w:pPr>
      <w:rPr>
        <w:rFonts w:hint="default" w:ascii="Courier New" w:hAnsi="Courier New" w:cs="Courier New"/>
      </w:rPr>
    </w:lvl>
    <w:lvl w:ilvl="5" w:tplc="04090005" w:tentative="1">
      <w:start w:val="1"/>
      <w:numFmt w:val="bullet"/>
      <w:lvlText w:val=""/>
      <w:lvlJc w:val="left"/>
      <w:pPr>
        <w:ind w:left="4725" w:hanging="360"/>
      </w:pPr>
      <w:rPr>
        <w:rFonts w:hint="default" w:ascii="Wingdings" w:hAnsi="Wingdings"/>
      </w:rPr>
    </w:lvl>
    <w:lvl w:ilvl="6" w:tplc="04090001" w:tentative="1">
      <w:start w:val="1"/>
      <w:numFmt w:val="bullet"/>
      <w:lvlText w:val=""/>
      <w:lvlJc w:val="left"/>
      <w:pPr>
        <w:ind w:left="5445" w:hanging="360"/>
      </w:pPr>
      <w:rPr>
        <w:rFonts w:hint="default" w:ascii="Symbol" w:hAnsi="Symbol"/>
      </w:rPr>
    </w:lvl>
    <w:lvl w:ilvl="7" w:tplc="04090003" w:tentative="1">
      <w:start w:val="1"/>
      <w:numFmt w:val="bullet"/>
      <w:lvlText w:val="o"/>
      <w:lvlJc w:val="left"/>
      <w:pPr>
        <w:ind w:left="6165" w:hanging="360"/>
      </w:pPr>
      <w:rPr>
        <w:rFonts w:hint="default" w:ascii="Courier New" w:hAnsi="Courier New" w:cs="Courier New"/>
      </w:rPr>
    </w:lvl>
    <w:lvl w:ilvl="8" w:tplc="04090005" w:tentative="1">
      <w:start w:val="1"/>
      <w:numFmt w:val="bullet"/>
      <w:lvlText w:val=""/>
      <w:lvlJc w:val="left"/>
      <w:pPr>
        <w:ind w:left="6885" w:hanging="360"/>
      </w:pPr>
      <w:rPr>
        <w:rFonts w:hint="default" w:ascii="Wingdings" w:hAnsi="Wingdings"/>
      </w:rPr>
    </w:lvl>
  </w:abstractNum>
  <w:abstractNum w:abstractNumId="26" w15:restartNumberingAfterBreak="0">
    <w:nsid w:val="7CD01E0D"/>
    <w:multiLevelType w:val="hybridMultilevel"/>
    <w:tmpl w:val="0AA853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20"/>
  </w:num>
  <w:num w:numId="2">
    <w:abstractNumId w:val="13"/>
  </w:num>
  <w:num w:numId="3">
    <w:abstractNumId w:val="15"/>
  </w:num>
  <w:num w:numId="4">
    <w:abstractNumId w:val="11"/>
  </w:num>
  <w:num w:numId="5">
    <w:abstractNumId w:val="22"/>
  </w:num>
  <w:num w:numId="6">
    <w:abstractNumId w:val="9"/>
  </w:num>
  <w:num w:numId="7">
    <w:abstractNumId w:val="16"/>
  </w:num>
  <w:num w:numId="8">
    <w:abstractNumId w:val="8"/>
  </w:num>
  <w:num w:numId="9">
    <w:abstractNumId w:val="25"/>
  </w:num>
  <w:num w:numId="10">
    <w:abstractNumId w:val="18"/>
  </w:num>
  <w:num w:numId="11">
    <w:abstractNumId w:val="7"/>
  </w:num>
  <w:num w:numId="12">
    <w:abstractNumId w:val="1"/>
  </w:num>
  <w:num w:numId="13">
    <w:abstractNumId w:val="24"/>
  </w:num>
  <w:num w:numId="14">
    <w:abstractNumId w:val="0"/>
  </w:num>
  <w:num w:numId="15">
    <w:abstractNumId w:val="10"/>
  </w:num>
  <w:num w:numId="16">
    <w:abstractNumId w:val="14"/>
  </w:num>
  <w:num w:numId="17">
    <w:abstractNumId w:val="23"/>
  </w:num>
  <w:num w:numId="18">
    <w:abstractNumId w:val="12"/>
  </w:num>
  <w:num w:numId="19">
    <w:abstractNumId w:val="26"/>
  </w:num>
  <w:num w:numId="20">
    <w:abstractNumId w:val="4"/>
  </w:num>
  <w:num w:numId="21">
    <w:abstractNumId w:val="19"/>
  </w:num>
  <w:num w:numId="22">
    <w:abstractNumId w:val="3"/>
  </w:num>
  <w:num w:numId="23">
    <w:abstractNumId w:val="5"/>
  </w:num>
  <w:num w:numId="24">
    <w:abstractNumId w:val="2"/>
  </w:num>
  <w:num w:numId="25">
    <w:abstractNumId w:val="6"/>
  </w:num>
  <w:num w:numId="26">
    <w:abstractNumId w:val="17"/>
  </w:num>
  <w:num w:numId="27">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26"/>
    <w:rsid w:val="00065178"/>
    <w:rsid w:val="000803BE"/>
    <w:rsid w:val="000A5293"/>
    <w:rsid w:val="000A6AE6"/>
    <w:rsid w:val="000A6DE1"/>
    <w:rsid w:val="000B2310"/>
    <w:rsid w:val="000D566E"/>
    <w:rsid w:val="000F3C54"/>
    <w:rsid w:val="00157654"/>
    <w:rsid w:val="001708F0"/>
    <w:rsid w:val="00184CD7"/>
    <w:rsid w:val="001C7807"/>
    <w:rsid w:val="00284075"/>
    <w:rsid w:val="002B02C4"/>
    <w:rsid w:val="002D2E61"/>
    <w:rsid w:val="0041760E"/>
    <w:rsid w:val="00464DBB"/>
    <w:rsid w:val="00474447"/>
    <w:rsid w:val="004815A6"/>
    <w:rsid w:val="005119E2"/>
    <w:rsid w:val="00540D6E"/>
    <w:rsid w:val="005E1072"/>
    <w:rsid w:val="005E4A75"/>
    <w:rsid w:val="0063160D"/>
    <w:rsid w:val="006536B5"/>
    <w:rsid w:val="006E3194"/>
    <w:rsid w:val="006E3E80"/>
    <w:rsid w:val="007050D3"/>
    <w:rsid w:val="00712611"/>
    <w:rsid w:val="007255F5"/>
    <w:rsid w:val="0074413D"/>
    <w:rsid w:val="007A6F7F"/>
    <w:rsid w:val="007D3A13"/>
    <w:rsid w:val="007E064C"/>
    <w:rsid w:val="007F1C8A"/>
    <w:rsid w:val="00825B4E"/>
    <w:rsid w:val="00903126"/>
    <w:rsid w:val="009B027C"/>
    <w:rsid w:val="00A31693"/>
    <w:rsid w:val="00A37FB9"/>
    <w:rsid w:val="00A56A77"/>
    <w:rsid w:val="00A96083"/>
    <w:rsid w:val="00AC28F2"/>
    <w:rsid w:val="00AC5819"/>
    <w:rsid w:val="00B6639C"/>
    <w:rsid w:val="00B82DE9"/>
    <w:rsid w:val="00B934FD"/>
    <w:rsid w:val="00BA511B"/>
    <w:rsid w:val="00BA66D1"/>
    <w:rsid w:val="00BD6727"/>
    <w:rsid w:val="00BE73E4"/>
    <w:rsid w:val="00C31D60"/>
    <w:rsid w:val="00C331BA"/>
    <w:rsid w:val="00D00F87"/>
    <w:rsid w:val="00D1360A"/>
    <w:rsid w:val="00D52050"/>
    <w:rsid w:val="00D5488E"/>
    <w:rsid w:val="00DB7CBE"/>
    <w:rsid w:val="00DD3F28"/>
    <w:rsid w:val="00DD770F"/>
    <w:rsid w:val="00DE042F"/>
    <w:rsid w:val="00E6627C"/>
    <w:rsid w:val="00E76F6F"/>
    <w:rsid w:val="00E90154"/>
    <w:rsid w:val="00EB1DB7"/>
    <w:rsid w:val="00EC572B"/>
    <w:rsid w:val="00F1013C"/>
    <w:rsid w:val="00F11EC2"/>
    <w:rsid w:val="00F97AF9"/>
    <w:rsid w:val="00FB58E4"/>
    <w:rsid w:val="0E6FC3F3"/>
    <w:rsid w:val="14F334BE"/>
    <w:rsid w:val="192F1F3A"/>
    <w:rsid w:val="1EC06170"/>
    <w:rsid w:val="1ED7F838"/>
    <w:rsid w:val="22C12583"/>
    <w:rsid w:val="245CF5E4"/>
    <w:rsid w:val="26E958EA"/>
    <w:rsid w:val="2ED5FD48"/>
    <w:rsid w:val="2F132A1F"/>
    <w:rsid w:val="3BC6045D"/>
    <w:rsid w:val="3D3F9DCC"/>
    <w:rsid w:val="3E7A1A50"/>
    <w:rsid w:val="3E7D8FA7"/>
    <w:rsid w:val="472A4811"/>
    <w:rsid w:val="52131CF9"/>
    <w:rsid w:val="554CAF40"/>
    <w:rsid w:val="565304D9"/>
    <w:rsid w:val="597A7E31"/>
    <w:rsid w:val="618E5DB1"/>
    <w:rsid w:val="62DB39D1"/>
    <w:rsid w:val="71613FB9"/>
    <w:rsid w:val="719C3208"/>
    <w:rsid w:val="73380269"/>
    <w:rsid w:val="78369EC7"/>
    <w:rsid w:val="7BD9E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2A450"/>
  <w15:chartTrackingRefBased/>
  <w15:docId w15:val="{D915D847-CB31-49F2-B607-AC7758BA5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w:basedOn w:val="Normal"/>
    <w:link w:val="ListParagraphChar"/>
    <w:uiPriority w:val="34"/>
    <w:qFormat/>
    <w:rsid w:val="00903126"/>
    <w:pPr>
      <w:ind w:left="720"/>
      <w:contextualSpacing/>
    </w:pPr>
  </w:style>
  <w:style w:type="character" w:styleId="Hyperlink">
    <w:name w:val="Hyperlink"/>
    <w:basedOn w:val="DefaultParagraphFont"/>
    <w:uiPriority w:val="99"/>
    <w:unhideWhenUsed/>
    <w:rsid w:val="00F1013C"/>
    <w:rPr>
      <w:color w:val="0563C1" w:themeColor="hyperlink"/>
      <w:u w:val="single"/>
    </w:rPr>
  </w:style>
  <w:style w:type="paragraph" w:styleId="Header">
    <w:name w:val="header"/>
    <w:basedOn w:val="Normal"/>
    <w:link w:val="HeaderChar"/>
    <w:uiPriority w:val="99"/>
    <w:unhideWhenUsed/>
    <w:rsid w:val="00DE04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042F"/>
  </w:style>
  <w:style w:type="paragraph" w:styleId="Footer">
    <w:name w:val="footer"/>
    <w:basedOn w:val="Normal"/>
    <w:link w:val="FooterChar"/>
    <w:uiPriority w:val="99"/>
    <w:unhideWhenUsed/>
    <w:rsid w:val="00DE04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042F"/>
  </w:style>
  <w:style w:type="paragraph" w:styleId="BalloonText">
    <w:name w:val="Balloon Text"/>
    <w:basedOn w:val="Normal"/>
    <w:link w:val="BalloonTextChar"/>
    <w:uiPriority w:val="99"/>
    <w:semiHidden/>
    <w:unhideWhenUsed/>
    <w:rsid w:val="007D3A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D3A13"/>
    <w:rPr>
      <w:rFonts w:ascii="Segoe UI" w:hAnsi="Segoe UI" w:cs="Segoe UI"/>
      <w:sz w:val="18"/>
      <w:szCs w:val="18"/>
    </w:rPr>
  </w:style>
  <w:style w:type="table" w:styleId="TableGrid">
    <w:name w:val="Table Grid"/>
    <w:basedOn w:val="TableNormal"/>
    <w:uiPriority w:val="39"/>
    <w:rsid w:val="00C31D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ullet Char"/>
    <w:link w:val="ListParagraph"/>
    <w:uiPriority w:val="34"/>
    <w:rsid w:val="004815A6"/>
  </w:style>
  <w:style w:type="character" w:styleId="UnresolvedMention">
    <w:name w:val="Unresolved Mention"/>
    <w:basedOn w:val="DefaultParagraphFont"/>
    <w:uiPriority w:val="99"/>
    <w:semiHidden/>
    <w:unhideWhenUsed/>
    <w:rsid w:val="00D0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urchasing@kysu.edu" TargetMode="External" Id="rId8" /><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www.sos.ky.gov/bus/business-filings/OnlineServices/Pages/default.aspx"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apps.legislature.ky.gov/law/statutes/statute.aspx?id=50474"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apps.legislature.ky.gov/law/statutes/statute.aspx?id=44318" TargetMode="Externa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glossaryDocument" Target="glossary/document.xml" Id="R667ef952bc724d3c" /><Relationship Type="http://schemas.openxmlformats.org/officeDocument/2006/relationships/hyperlink" Target="mailto:Purchasing@kysu.edu" TargetMode="External" Id="R7b18a6aa267344c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429fc42-6060-4c60-a645-4d9096a0f880}"/>
      </w:docPartPr>
      <w:docPartBody>
        <w:p w14:paraId="767FE02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5B9839738C34CAFB5B5798CED4864" ma:contentTypeVersion="14" ma:contentTypeDescription="Create a new document." ma:contentTypeScope="" ma:versionID="71a7640deb635ac6ebebe62ca6c28eb7">
  <xsd:schema xmlns:xsd="http://www.w3.org/2001/XMLSchema" xmlns:xs="http://www.w3.org/2001/XMLSchema" xmlns:p="http://schemas.microsoft.com/office/2006/metadata/properties" xmlns:ns2="70e0c177-8083-4277-b9ef-6f2bb9e72105" xmlns:ns3="5c2f90f5-b536-4854-92b1-58d4c4d2b4b8" targetNamespace="http://schemas.microsoft.com/office/2006/metadata/properties" ma:root="true" ma:fieldsID="f308a31e2d37e601f555571a2a16c724" ns2:_="" ns3:_="">
    <xsd:import namespace="70e0c177-8083-4277-b9ef-6f2bb9e72105"/>
    <xsd:import namespace="5c2f90f5-b536-4854-92b1-58d4c4d2b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0c177-8083-4277-b9ef-6f2bb9e72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a4f3b1-f2f8-45a5-b005-22f4d9dfdf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f90f5-b536-4854-92b1-58d4c4d2b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d73fe9-fc00-4808-bfae-4c22c14eae95}" ma:internalName="TaxCatchAll" ma:showField="CatchAllData" ma:web="5c2f90f5-b536-4854-92b1-58d4c4d2b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0c177-8083-4277-b9ef-6f2bb9e72105">
      <Terms xmlns="http://schemas.microsoft.com/office/infopath/2007/PartnerControls"/>
    </lcf76f155ced4ddcb4097134ff3c332f>
    <TaxCatchAll xmlns="5c2f90f5-b536-4854-92b1-58d4c4d2b4b8" xsi:nil="true"/>
  </documentManagement>
</p:properties>
</file>

<file path=customXml/itemProps1.xml><?xml version="1.0" encoding="utf-8"?>
<ds:datastoreItem xmlns:ds="http://schemas.openxmlformats.org/officeDocument/2006/customXml" ds:itemID="{26B1EB74-7217-469A-8CE9-D5E502C5EED6}"/>
</file>

<file path=customXml/itemProps2.xml><?xml version="1.0" encoding="utf-8"?>
<ds:datastoreItem xmlns:ds="http://schemas.openxmlformats.org/officeDocument/2006/customXml" ds:itemID="{02692729-EA38-4EDB-87FE-76DD45E9DA47}"/>
</file>

<file path=customXml/itemProps3.xml><?xml version="1.0" encoding="utf-8"?>
<ds:datastoreItem xmlns:ds="http://schemas.openxmlformats.org/officeDocument/2006/customXml" ds:itemID="{4B003904-EDCC-4958-88C5-8765ACD100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Burton</dc:creator>
  <keywords/>
  <dc:description/>
  <lastModifiedBy>Hardin, Christa</lastModifiedBy>
  <revision>7</revision>
  <lastPrinted>2021-08-23T18:21:00.0000000Z</lastPrinted>
  <dcterms:created xsi:type="dcterms:W3CDTF">2023-08-22T02:49:00.0000000Z</dcterms:created>
  <dcterms:modified xsi:type="dcterms:W3CDTF">2023-09-15T15:55:57.8752329Z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0x01010097E5B9839738C34CAFB5B5798CED4864</vt:lpwstr>
  </property>
  <property fmtid="{D5CDD505-2E9C-101B-9397-08002B2CF9AE}" pid="3" name="MediaServiceImageTags">
    <vt:lpwstr/>
  </property>
</Properties>
</file>