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970D8B" w:rsidP="009C7EF5" w:rsidRDefault="00DE042F" w14:paraId="19645BCC" w14:textId="77777777">
      <w:pPr>
        <w:spacing w:after="0"/>
        <w:rPr>
          <w:rFonts w:ascii="Arial" w:hAnsi="Arial" w:eastAsia="Tahoma" w:cs="Arial"/>
          <w:b/>
          <w:bCs/>
          <w:sz w:val="28"/>
          <w:szCs w:val="28"/>
        </w:rPr>
      </w:pPr>
      <w:r w:rsidRPr="448ACAAA">
        <w:rPr>
          <w:rFonts w:ascii="Arial" w:hAnsi="Arial" w:eastAsia="Tahoma" w:cs="Arial"/>
          <w:b/>
          <w:bCs/>
          <w:sz w:val="28"/>
          <w:szCs w:val="28"/>
        </w:rPr>
        <w:t>KENTUCKY STATE UNIVERSITY</w:t>
      </w:r>
    </w:p>
    <w:p w:rsidR="00970D8B" w:rsidP="009C7EF5" w:rsidRDefault="00DE042F" w14:paraId="7379E11C" w14:textId="77777777">
      <w:pPr>
        <w:spacing w:after="0"/>
        <w:rPr>
          <w:rFonts w:ascii="Arial" w:hAnsi="Arial" w:eastAsia="Tahoma" w:cs="Arial"/>
          <w:b/>
          <w:bCs/>
          <w:sz w:val="28"/>
          <w:szCs w:val="28"/>
        </w:rPr>
      </w:pPr>
      <w:r w:rsidRPr="448ACAAA">
        <w:rPr>
          <w:rFonts w:ascii="Arial" w:hAnsi="Arial" w:eastAsia="Tahoma" w:cs="Arial"/>
          <w:b/>
          <w:bCs/>
          <w:sz w:val="28"/>
          <w:szCs w:val="28"/>
        </w:rPr>
        <w:t>REQUEST FOR BID</w:t>
      </w:r>
    </w:p>
    <w:p w:rsidR="00970D8B" w:rsidP="009C7EF5" w:rsidRDefault="00DE042F" w14:paraId="5A43E9D0" w14:textId="77777777">
      <w:pPr>
        <w:spacing w:after="0"/>
        <w:rPr>
          <w:rFonts w:ascii="Arial" w:hAnsi="Arial" w:eastAsia="Tahoma" w:cs="Arial"/>
          <w:b/>
          <w:bCs/>
          <w:sz w:val="28"/>
          <w:szCs w:val="28"/>
        </w:rPr>
      </w:pPr>
      <w:r w:rsidRPr="448ACAAA">
        <w:rPr>
          <w:rFonts w:ascii="Arial" w:hAnsi="Arial" w:eastAsia="Tahoma" w:cs="Arial"/>
          <w:b/>
          <w:bCs/>
          <w:sz w:val="28"/>
          <w:szCs w:val="28"/>
        </w:rPr>
        <w:t>FOR</w:t>
      </w:r>
    </w:p>
    <w:p w:rsidR="00970D8B" w:rsidP="009C7EF5" w:rsidRDefault="009C7EF5" w14:paraId="4D96EE85" w14:textId="299C5361">
      <w:pPr>
        <w:spacing w:after="0"/>
        <w:rPr>
          <w:rFonts w:ascii="Arial" w:hAnsi="Arial" w:eastAsia="Tahoma" w:cs="Arial"/>
          <w:b/>
          <w:bCs/>
          <w:sz w:val="28"/>
          <w:szCs w:val="28"/>
        </w:rPr>
      </w:pPr>
      <w:r>
        <w:rPr>
          <w:rFonts w:ascii="Arial" w:hAnsi="Arial" w:eastAsia="Tahoma" w:cs="Arial"/>
          <w:b/>
          <w:bCs/>
          <w:sz w:val="28"/>
          <w:szCs w:val="28"/>
        </w:rPr>
        <w:t>RESIDENCE HALLS</w:t>
      </w:r>
      <w:r w:rsidR="00970D8B">
        <w:rPr>
          <w:rFonts w:ascii="Arial" w:hAnsi="Arial" w:eastAsia="Tahoma" w:cs="Arial"/>
          <w:b/>
          <w:bCs/>
          <w:sz w:val="28"/>
          <w:szCs w:val="28"/>
        </w:rPr>
        <w:t xml:space="preserve"> PAINTING SERVICES</w:t>
      </w:r>
    </w:p>
    <w:p w:rsidR="00DE042F" w:rsidP="009C7EF5" w:rsidRDefault="00DE042F" w14:paraId="64DB578E" w14:textId="4027AB9A">
      <w:pPr>
        <w:spacing w:after="0"/>
        <w:rPr>
          <w:rFonts w:ascii="Arial" w:hAnsi="Arial" w:eastAsia="Tahoma" w:cs="Arial"/>
          <w:b/>
          <w:bCs/>
          <w:sz w:val="28"/>
          <w:szCs w:val="28"/>
        </w:rPr>
      </w:pPr>
      <w:r w:rsidRPr="448ACAAA">
        <w:rPr>
          <w:rFonts w:ascii="Arial" w:hAnsi="Arial" w:eastAsia="Tahoma" w:cs="Arial"/>
          <w:b/>
          <w:bCs/>
          <w:sz w:val="28"/>
          <w:szCs w:val="28"/>
        </w:rPr>
        <w:t>RFB 2</w:t>
      </w:r>
      <w:r w:rsidR="00600E57">
        <w:rPr>
          <w:rFonts w:ascii="Arial" w:hAnsi="Arial" w:eastAsia="Tahoma" w:cs="Arial"/>
          <w:b/>
          <w:bCs/>
          <w:sz w:val="28"/>
          <w:szCs w:val="28"/>
        </w:rPr>
        <w:t>6-003</w:t>
      </w:r>
    </w:p>
    <w:p w:rsidRPr="00166985" w:rsidR="00DE042F" w:rsidP="00DE042F" w:rsidRDefault="00DE042F" w14:paraId="4DBAD740" w14:textId="77777777">
      <w:pPr>
        <w:spacing w:before="8"/>
        <w:rPr>
          <w:rFonts w:ascii="Tahoma" w:hAnsi="Tahoma" w:eastAsia="Tahoma" w:cs="Tahoma"/>
          <w:b/>
          <w:sz w:val="14"/>
          <w:szCs w:val="20"/>
        </w:rPr>
      </w:pPr>
    </w:p>
    <w:p w:rsidRPr="00166985" w:rsidR="00DE042F" w:rsidP="00DE042F" w:rsidRDefault="00DE042F" w14:paraId="13E084F9" w14:textId="77777777">
      <w:pPr>
        <w:rPr>
          <w:rFonts w:ascii="Tahoma" w:hAnsi="Tahoma" w:eastAsia="Tahoma" w:cs="Tahoma"/>
          <w:b/>
          <w:sz w:val="20"/>
          <w:szCs w:val="20"/>
        </w:rPr>
      </w:pPr>
    </w:p>
    <w:p w:rsidRPr="00166985" w:rsidR="00DE042F" w:rsidP="009C7EF5" w:rsidRDefault="009C7EF5" w14:paraId="78A52CC9" w14:textId="689CFE98">
      <w:pPr>
        <w:jc w:val="center"/>
        <w:rPr>
          <w:rFonts w:ascii="Tahoma" w:hAnsi="Tahoma" w:eastAsia="Tahoma" w:cs="Tahoma"/>
          <w:b/>
          <w:sz w:val="20"/>
          <w:szCs w:val="20"/>
        </w:rPr>
      </w:pPr>
      <w:r>
        <w:rPr>
          <w:rFonts w:ascii="Tahoma" w:hAnsi="Tahoma" w:eastAsia="Tahoma" w:cs="Tahoma"/>
          <w:b/>
          <w:noProof/>
          <w:sz w:val="20"/>
          <w:szCs w:val="20"/>
        </w:rPr>
        <w:drawing>
          <wp:inline distT="0" distB="0" distL="0" distR="0" wp14:anchorId="3AE5CC48" wp14:editId="1CDAB369">
            <wp:extent cx="3108960" cy="24871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14440" cy="2491552"/>
                    </a:xfrm>
                    <a:prstGeom prst="rect">
                      <a:avLst/>
                    </a:prstGeom>
                  </pic:spPr>
                </pic:pic>
              </a:graphicData>
            </a:graphic>
          </wp:inline>
        </w:drawing>
      </w:r>
    </w:p>
    <w:p w:rsidR="00DE042F" w:rsidP="00DE042F" w:rsidRDefault="00DE042F" w14:paraId="73B4026B" w14:textId="77777777">
      <w:pPr>
        <w:rPr>
          <w:rFonts w:ascii="Tahoma" w:hAnsi="Tahoma" w:eastAsia="Tahoma" w:cs="Tahoma"/>
          <w:b/>
          <w:sz w:val="20"/>
          <w:szCs w:val="20"/>
        </w:rPr>
      </w:pPr>
    </w:p>
    <w:p w:rsidRPr="00CC4C10" w:rsidR="00DE042F" w:rsidP="448ACAAA" w:rsidRDefault="2EC6356F" w14:paraId="5BCDB62F" w14:textId="002B82AF">
      <w:pPr>
        <w:tabs>
          <w:tab w:val="left" w:pos="2420"/>
        </w:tabs>
        <w:spacing w:line="386" w:lineRule="exact"/>
        <w:ind w:left="90"/>
        <w:jc w:val="center"/>
        <w:rPr>
          <w:rFonts w:ascii="Arial" w:hAnsi="Tahoma" w:eastAsia="Tahoma" w:cs="Tahoma"/>
          <w:b/>
          <w:bCs/>
          <w:sz w:val="28"/>
          <w:szCs w:val="28"/>
        </w:rPr>
      </w:pPr>
      <w:r w:rsidRPr="0BDA2B3F">
        <w:rPr>
          <w:rFonts w:ascii="Arial" w:hAnsi="Tahoma" w:eastAsia="Tahoma" w:cs="Tahoma"/>
          <w:b/>
          <w:bCs/>
          <w:sz w:val="28"/>
          <w:szCs w:val="28"/>
        </w:rPr>
        <w:t>Issue</w:t>
      </w:r>
      <w:r w:rsidRPr="0BDA2B3F">
        <w:rPr>
          <w:rFonts w:ascii="Arial" w:hAnsi="Tahoma" w:eastAsia="Tahoma" w:cs="Tahoma"/>
          <w:b/>
          <w:bCs/>
          <w:spacing w:val="-3"/>
          <w:sz w:val="28"/>
          <w:szCs w:val="28"/>
        </w:rPr>
        <w:t xml:space="preserve"> </w:t>
      </w:r>
      <w:r w:rsidRPr="0BDA2B3F">
        <w:rPr>
          <w:rFonts w:ascii="Arial" w:hAnsi="Tahoma" w:eastAsia="Tahoma" w:cs="Tahoma"/>
          <w:b/>
          <w:bCs/>
          <w:sz w:val="28"/>
          <w:szCs w:val="28"/>
        </w:rPr>
        <w:t xml:space="preserve">Date:  </w:t>
      </w:r>
      <w:r w:rsidR="00970D8B">
        <w:rPr>
          <w:rFonts w:ascii="Arial" w:hAnsi="Tahoma" w:eastAsia="Tahoma" w:cs="Tahoma"/>
          <w:b/>
          <w:bCs/>
          <w:sz w:val="28"/>
          <w:szCs w:val="28"/>
        </w:rPr>
        <w:t xml:space="preserve">May </w:t>
      </w:r>
      <w:r w:rsidR="00FF3C32">
        <w:rPr>
          <w:rFonts w:ascii="Arial" w:hAnsi="Tahoma" w:eastAsia="Tahoma" w:cs="Tahoma"/>
          <w:b/>
          <w:bCs/>
          <w:sz w:val="28"/>
          <w:szCs w:val="28"/>
        </w:rPr>
        <w:t>4</w:t>
      </w:r>
      <w:r w:rsidR="00970D8B">
        <w:rPr>
          <w:rFonts w:ascii="Arial" w:hAnsi="Tahoma" w:eastAsia="Tahoma" w:cs="Tahoma"/>
          <w:b/>
          <w:bCs/>
          <w:sz w:val="28"/>
          <w:szCs w:val="28"/>
        </w:rPr>
        <w:t>, 202</w:t>
      </w:r>
      <w:r w:rsidR="00FC6F0F">
        <w:rPr>
          <w:rFonts w:ascii="Arial" w:hAnsi="Tahoma" w:eastAsia="Tahoma" w:cs="Tahoma"/>
          <w:b/>
          <w:bCs/>
          <w:sz w:val="28"/>
          <w:szCs w:val="28"/>
        </w:rPr>
        <w:t>6</w:t>
      </w:r>
    </w:p>
    <w:p w:rsidRPr="004806C3" w:rsidR="00DE042F" w:rsidP="448ACAAA" w:rsidRDefault="2EC6356F" w14:paraId="7DD317E4" w14:textId="7EB09B96">
      <w:pPr>
        <w:spacing w:after="0" w:line="240" w:lineRule="auto"/>
        <w:ind w:left="90"/>
        <w:jc w:val="center"/>
        <w:rPr>
          <w:rFonts w:ascii="Arial" w:hAnsi="Tahoma" w:eastAsia="Tahoma" w:cs="Tahoma"/>
          <w:b/>
          <w:bCs/>
          <w:sz w:val="28"/>
          <w:szCs w:val="28"/>
        </w:rPr>
      </w:pPr>
      <w:r w:rsidRPr="448ACAAA">
        <w:rPr>
          <w:rFonts w:ascii="Arial" w:hAnsi="Tahoma" w:eastAsia="Tahoma" w:cs="Tahoma"/>
          <w:b/>
          <w:bCs/>
          <w:sz w:val="28"/>
          <w:szCs w:val="28"/>
        </w:rPr>
        <w:t>Closing Date and Time:</w:t>
      </w:r>
      <w:r w:rsidRPr="448ACAAA" w:rsidR="60148814">
        <w:rPr>
          <w:rFonts w:ascii="Arial" w:hAnsi="Tahoma" w:eastAsia="Tahoma" w:cs="Tahoma"/>
          <w:b/>
          <w:bCs/>
          <w:sz w:val="28"/>
          <w:szCs w:val="28"/>
        </w:rPr>
        <w:t xml:space="preserve"> </w:t>
      </w:r>
      <w:r w:rsidR="00FC6F0F">
        <w:rPr>
          <w:rFonts w:ascii="Arial" w:hAnsi="Tahoma" w:eastAsia="Tahoma" w:cs="Tahoma"/>
          <w:b/>
          <w:bCs/>
          <w:color w:val="FF0000"/>
          <w:sz w:val="28"/>
          <w:szCs w:val="28"/>
        </w:rPr>
        <w:t>May 29</w:t>
      </w:r>
      <w:r w:rsidRPr="00EE1731" w:rsidR="68423370">
        <w:rPr>
          <w:rFonts w:ascii="Arial" w:hAnsi="Tahoma" w:eastAsia="Tahoma" w:cs="Tahoma"/>
          <w:b/>
          <w:bCs/>
          <w:color w:val="FF0000"/>
          <w:sz w:val="28"/>
          <w:szCs w:val="28"/>
        </w:rPr>
        <w:t xml:space="preserve">, </w:t>
      </w:r>
      <w:r w:rsidRPr="00EE1731" w:rsidR="6E223510">
        <w:rPr>
          <w:rFonts w:ascii="Arial" w:hAnsi="Tahoma" w:eastAsia="Tahoma" w:cs="Tahoma"/>
          <w:b/>
          <w:bCs/>
          <w:color w:val="FF0000"/>
          <w:sz w:val="28"/>
          <w:szCs w:val="28"/>
        </w:rPr>
        <w:t>2:00 EST</w:t>
      </w:r>
      <w:r w:rsidRPr="00EE1731">
        <w:rPr>
          <w:rFonts w:ascii="Arial" w:hAnsi="Tahoma" w:eastAsia="Tahoma" w:cs="Tahoma"/>
          <w:b/>
          <w:bCs/>
          <w:color w:val="FF0000"/>
          <w:sz w:val="28"/>
          <w:szCs w:val="28"/>
        </w:rPr>
        <w:t xml:space="preserve"> </w:t>
      </w:r>
    </w:p>
    <w:p w:rsidRPr="004806C3" w:rsidR="00DE042F" w:rsidP="448ACAAA" w:rsidRDefault="00DE042F" w14:paraId="26487878" w14:textId="77777777">
      <w:pPr>
        <w:tabs>
          <w:tab w:val="left" w:pos="2420"/>
        </w:tabs>
        <w:spacing w:line="413" w:lineRule="exact"/>
        <w:ind w:left="279"/>
        <w:jc w:val="center"/>
        <w:rPr>
          <w:rFonts w:ascii="Arial" w:hAnsi="Tahoma" w:eastAsia="Tahoma" w:cs="Tahoma"/>
          <w:b/>
          <w:bCs/>
          <w:sz w:val="28"/>
          <w:szCs w:val="28"/>
        </w:rPr>
      </w:pPr>
      <w:r w:rsidRPr="004806C3">
        <w:rPr>
          <w:rFonts w:ascii="Arial" w:hAnsi="Tahoma" w:eastAsia="Tahoma" w:cs="Tahoma"/>
          <w:b/>
          <w:sz w:val="28"/>
          <w:szCs w:val="28"/>
        </w:rPr>
        <w:tab/>
      </w:r>
    </w:p>
    <w:p w:rsidRPr="004806C3" w:rsidR="00DE042F" w:rsidP="448ACAAA" w:rsidRDefault="00DE042F" w14:paraId="45426A23" w14:textId="77777777">
      <w:pPr>
        <w:spacing w:after="0"/>
        <w:ind w:left="279" w:right="40"/>
        <w:jc w:val="center"/>
        <w:rPr>
          <w:rFonts w:ascii="Arial" w:hAnsi="Tahoma" w:eastAsia="Tahoma" w:cs="Tahoma"/>
          <w:b/>
          <w:bCs/>
          <w:sz w:val="28"/>
          <w:szCs w:val="28"/>
        </w:rPr>
      </w:pPr>
      <w:r w:rsidRPr="448ACAAA">
        <w:rPr>
          <w:rFonts w:ascii="Arial" w:hAnsi="Tahoma" w:eastAsia="Tahoma" w:cs="Tahoma"/>
          <w:b/>
          <w:bCs/>
          <w:sz w:val="28"/>
          <w:szCs w:val="28"/>
        </w:rPr>
        <w:t>Issued by:</w:t>
      </w:r>
    </w:p>
    <w:p w:rsidR="416FB6EB" w:rsidP="448ACAAA" w:rsidRDefault="00FC6F0F" w14:paraId="540B0333" w14:textId="177371BD">
      <w:pPr>
        <w:spacing w:after="0"/>
        <w:ind w:left="279" w:right="40"/>
        <w:jc w:val="center"/>
      </w:pPr>
      <w:r>
        <w:rPr>
          <w:rFonts w:ascii="Arial" w:hAnsi="Tahoma" w:eastAsia="Tahoma" w:cs="Tahoma"/>
          <w:b/>
          <w:bCs/>
          <w:sz w:val="28"/>
          <w:szCs w:val="28"/>
        </w:rPr>
        <w:t>Eileen Butts</w:t>
      </w:r>
    </w:p>
    <w:p w:rsidRPr="00284075" w:rsidR="00DE042F" w:rsidP="448ACAAA" w:rsidRDefault="2EC6356F" w14:paraId="1E7E38D7" w14:textId="77777777">
      <w:pPr>
        <w:spacing w:after="0"/>
        <w:ind w:left="279" w:right="40"/>
        <w:jc w:val="center"/>
        <w:rPr>
          <w:rFonts w:ascii="Arial" w:hAnsi="Tahoma" w:eastAsia="Tahoma" w:cs="Tahoma"/>
          <w:b/>
          <w:bCs/>
          <w:sz w:val="28"/>
          <w:szCs w:val="28"/>
        </w:rPr>
      </w:pPr>
      <w:r w:rsidRPr="448ACAAA">
        <w:rPr>
          <w:rFonts w:ascii="Arial" w:hAnsi="Tahoma" w:eastAsia="Tahoma" w:cs="Tahoma"/>
          <w:b/>
          <w:bCs/>
          <w:sz w:val="28"/>
          <w:szCs w:val="28"/>
        </w:rPr>
        <w:t>Kentucky State University</w:t>
      </w:r>
    </w:p>
    <w:p w:rsidRPr="00284075" w:rsidR="00DE042F" w:rsidP="448ACAAA" w:rsidRDefault="2EC6356F" w14:paraId="6B574DD8" w14:textId="750AA556">
      <w:pPr>
        <w:spacing w:after="0"/>
        <w:ind w:left="279" w:right="40"/>
        <w:jc w:val="center"/>
        <w:rPr>
          <w:rFonts w:ascii="Arial" w:hAnsi="Tahoma" w:eastAsia="Tahoma" w:cs="Tahoma"/>
          <w:b/>
          <w:bCs/>
          <w:sz w:val="28"/>
          <w:szCs w:val="28"/>
        </w:rPr>
      </w:pPr>
      <w:r w:rsidRPr="448ACAAA">
        <w:rPr>
          <w:rFonts w:ascii="Arial" w:hAnsi="Tahoma" w:eastAsia="Tahoma" w:cs="Tahoma"/>
          <w:b/>
          <w:bCs/>
          <w:sz w:val="28"/>
          <w:szCs w:val="28"/>
        </w:rPr>
        <w:t>Academic Se</w:t>
      </w:r>
      <w:r w:rsidRPr="448ACAAA" w:rsidR="3E39D3B9">
        <w:rPr>
          <w:rFonts w:ascii="Arial" w:hAnsi="Tahoma" w:eastAsia="Tahoma" w:cs="Tahoma"/>
          <w:b/>
          <w:bCs/>
          <w:sz w:val="28"/>
          <w:szCs w:val="28"/>
        </w:rPr>
        <w:t xml:space="preserve">rvices Building (ASB), Suite </w:t>
      </w:r>
      <w:r w:rsidR="00FC6F0F">
        <w:rPr>
          <w:rFonts w:ascii="Arial" w:hAnsi="Tahoma" w:eastAsia="Tahoma" w:cs="Tahoma"/>
          <w:b/>
          <w:bCs/>
          <w:sz w:val="28"/>
          <w:szCs w:val="28"/>
        </w:rPr>
        <w:t>317</w:t>
      </w:r>
      <w:r w:rsidR="00DE042F">
        <w:br/>
      </w:r>
      <w:r w:rsidRPr="448ACAAA">
        <w:rPr>
          <w:rFonts w:ascii="Arial" w:hAnsi="Tahoma" w:eastAsia="Tahoma" w:cs="Tahoma"/>
          <w:b/>
          <w:bCs/>
          <w:sz w:val="28"/>
          <w:szCs w:val="28"/>
        </w:rPr>
        <w:t xml:space="preserve">400 East Main Street </w:t>
      </w:r>
    </w:p>
    <w:p w:rsidRPr="00284075" w:rsidR="00DE042F" w:rsidP="448ACAAA" w:rsidRDefault="2EC6356F" w14:paraId="0F524B16" w14:textId="77777777">
      <w:pPr>
        <w:spacing w:before="6" w:after="0"/>
        <w:ind w:left="279"/>
        <w:jc w:val="center"/>
        <w:rPr>
          <w:rFonts w:ascii="Arial" w:hAnsi="Tahoma" w:eastAsia="Tahoma" w:cs="Tahoma"/>
          <w:b/>
          <w:bCs/>
          <w:sz w:val="28"/>
          <w:szCs w:val="28"/>
        </w:rPr>
      </w:pPr>
      <w:r w:rsidRPr="0BDA2B3F">
        <w:rPr>
          <w:rFonts w:ascii="Arial" w:hAnsi="Tahoma" w:eastAsia="Tahoma" w:cs="Tahoma"/>
          <w:b/>
          <w:bCs/>
          <w:sz w:val="28"/>
          <w:szCs w:val="28"/>
        </w:rPr>
        <w:t>Frankfort, KY</w:t>
      </w:r>
      <w:r w:rsidRPr="0BDA2B3F">
        <w:rPr>
          <w:rFonts w:ascii="Arial" w:hAnsi="Tahoma" w:eastAsia="Tahoma" w:cs="Tahoma"/>
          <w:b/>
          <w:bCs/>
          <w:spacing w:val="97"/>
          <w:sz w:val="28"/>
          <w:szCs w:val="28"/>
        </w:rPr>
        <w:t xml:space="preserve"> </w:t>
      </w:r>
      <w:r w:rsidRPr="0BDA2B3F">
        <w:rPr>
          <w:rFonts w:ascii="Arial" w:hAnsi="Tahoma" w:eastAsia="Tahoma" w:cs="Tahoma"/>
          <w:b/>
          <w:bCs/>
          <w:sz w:val="28"/>
          <w:szCs w:val="28"/>
        </w:rPr>
        <w:t>40601</w:t>
      </w:r>
    </w:p>
    <w:p w:rsidR="00DE042F" w:rsidP="448ACAAA" w:rsidRDefault="0A8624E2" w14:paraId="0F56C12A" w14:textId="244F4F2B">
      <w:pPr>
        <w:spacing w:before="6" w:after="0"/>
        <w:ind w:left="279"/>
        <w:jc w:val="center"/>
        <w:rPr>
          <w:rFonts w:ascii="Arial" w:hAnsi="Tahoma" w:eastAsia="Tahoma" w:cs="Tahoma"/>
          <w:b/>
          <w:bCs/>
          <w:sz w:val="28"/>
          <w:szCs w:val="28"/>
        </w:rPr>
      </w:pPr>
      <w:r w:rsidRPr="448ACAAA">
        <w:rPr>
          <w:rFonts w:ascii="Arial" w:hAnsi="Tahoma" w:eastAsia="Tahoma" w:cs="Tahoma"/>
          <w:b/>
          <w:bCs/>
          <w:sz w:val="28"/>
          <w:szCs w:val="28"/>
        </w:rPr>
        <w:t>502-597-6</w:t>
      </w:r>
      <w:r w:rsidRPr="448ACAAA" w:rsidR="53926910">
        <w:rPr>
          <w:rFonts w:ascii="Arial" w:hAnsi="Tahoma" w:eastAsia="Tahoma" w:cs="Tahoma"/>
          <w:b/>
          <w:bCs/>
          <w:sz w:val="28"/>
          <w:szCs w:val="28"/>
        </w:rPr>
        <w:t>434</w:t>
      </w:r>
    </w:p>
    <w:p w:rsidRPr="00987A6A" w:rsidR="00987A6A" w:rsidP="448ACAAA" w:rsidRDefault="00FC6F0F" w14:paraId="2F0740BC" w14:textId="04F9DB0A">
      <w:pPr>
        <w:spacing w:before="6" w:after="0"/>
        <w:ind w:left="279"/>
        <w:jc w:val="center"/>
        <w:rPr>
          <w:rFonts w:ascii="Arial" w:hAnsi="Tahoma" w:eastAsia="Tahoma" w:cs="Tahoma"/>
          <w:b/>
          <w:bCs/>
          <w:sz w:val="28"/>
          <w:szCs w:val="28"/>
        </w:rPr>
      </w:pPr>
      <w:r>
        <w:rPr>
          <w:rFonts w:ascii="Arial" w:hAnsi="Tahoma" w:eastAsia="Tahoma" w:cs="Tahoma"/>
          <w:b/>
          <w:bCs/>
          <w:sz w:val="28"/>
          <w:szCs w:val="28"/>
        </w:rPr>
        <w:t>Eileen.Butts</w:t>
      </w:r>
      <w:r w:rsidR="00EE1731">
        <w:rPr>
          <w:rFonts w:ascii="Arial" w:hAnsi="Tahoma" w:eastAsia="Tahoma" w:cs="Tahoma"/>
          <w:b/>
          <w:bCs/>
          <w:sz w:val="28"/>
          <w:szCs w:val="28"/>
        </w:rPr>
        <w:t>@kysu.edu</w:t>
      </w:r>
      <w:r w:rsidRPr="448ACAAA" w:rsidR="246F249B">
        <w:rPr>
          <w:rFonts w:ascii="Arial" w:hAnsi="Tahoma" w:eastAsia="Tahoma" w:cs="Tahoma"/>
          <w:b/>
          <w:bCs/>
          <w:sz w:val="28"/>
          <w:szCs w:val="28"/>
        </w:rPr>
        <w:t xml:space="preserve"> </w:t>
      </w:r>
    </w:p>
    <w:p w:rsidR="00EE1731" w:rsidP="00C331BA" w:rsidRDefault="00EE1731" w14:paraId="6D725369" w14:textId="77777777">
      <w:pPr>
        <w:spacing w:after="0"/>
        <w:rPr>
          <w:b/>
        </w:rPr>
      </w:pPr>
    </w:p>
    <w:p w:rsidR="00EE1731" w:rsidP="00C331BA" w:rsidRDefault="00EE1731" w14:paraId="0B637E3E" w14:textId="77777777">
      <w:pPr>
        <w:spacing w:after="0"/>
        <w:rPr>
          <w:b/>
        </w:rPr>
      </w:pPr>
    </w:p>
    <w:p w:rsidR="00EE1731" w:rsidP="00EE1731" w:rsidRDefault="00EE1731" w14:paraId="120E83AA" w14:textId="77777777">
      <w:pPr>
        <w:spacing w:after="0"/>
        <w:rPr>
          <w:b/>
        </w:rPr>
      </w:pPr>
    </w:p>
    <w:p w:rsidRPr="00EE1731" w:rsidR="00EE1731" w:rsidP="00EE1731" w:rsidRDefault="00DE042F" w14:paraId="5F9E8E90" w14:textId="73D56496">
      <w:pPr>
        <w:pStyle w:val="ListParagraph"/>
        <w:numPr>
          <w:ilvl w:val="0"/>
          <w:numId w:val="28"/>
        </w:numPr>
        <w:spacing w:after="0"/>
        <w:rPr>
          <w:b/>
        </w:rPr>
      </w:pPr>
      <w:r w:rsidRPr="00EE1731">
        <w:rPr>
          <w:b/>
        </w:rPr>
        <w:br w:type="page"/>
      </w:r>
    </w:p>
    <w:p w:rsidR="00EE1731" w:rsidP="00C331BA" w:rsidRDefault="00EE1731" w14:paraId="2C15E5F9" w14:textId="77777777">
      <w:pPr>
        <w:spacing w:after="0"/>
        <w:rPr>
          <w:b/>
        </w:rPr>
      </w:pPr>
    </w:p>
    <w:p w:rsidRPr="00081B22" w:rsidR="000B2310" w:rsidP="00C331BA" w:rsidRDefault="000B2310" w14:paraId="0E3D19CA" w14:textId="60D02485">
      <w:pPr>
        <w:spacing w:after="0"/>
        <w:rPr>
          <w:rFonts w:ascii="Arial" w:hAnsi="Arial" w:cs="Arial"/>
          <w:b/>
          <w:sz w:val="24"/>
          <w:szCs w:val="24"/>
        </w:rPr>
      </w:pPr>
      <w:r w:rsidRPr="00081B22">
        <w:rPr>
          <w:rFonts w:ascii="Arial" w:hAnsi="Arial" w:cs="Arial"/>
          <w:b/>
          <w:sz w:val="24"/>
          <w:szCs w:val="24"/>
        </w:rPr>
        <w:t>Section 1</w:t>
      </w:r>
    </w:p>
    <w:p w:rsidRPr="00081B22" w:rsidR="00AC5968" w:rsidP="00AC5968" w:rsidRDefault="00C203DC" w14:paraId="7022B3FA" w14:textId="2010CB9C">
      <w:pPr>
        <w:spacing w:after="0" w:line="240" w:lineRule="auto"/>
        <w:textAlignment w:val="baseline"/>
        <w:rPr>
          <w:rFonts w:ascii="Arial" w:hAnsi="Arial" w:eastAsia="Times New Roman" w:cs="Arial"/>
        </w:rPr>
      </w:pPr>
      <w:r w:rsidRPr="00081B22">
        <w:rPr>
          <w:rFonts w:ascii="Arial" w:hAnsi="Arial" w:eastAsia="Times New Roman" w:cs="Arial"/>
          <w:b/>
          <w:bCs/>
        </w:rPr>
        <w:t>Purpose</w:t>
      </w:r>
    </w:p>
    <w:p w:rsidRPr="00081B22" w:rsidR="00451076" w:rsidP="00451076" w:rsidRDefault="00451076" w14:paraId="7AC2E245" w14:textId="7132C5BD">
      <w:pPr>
        <w:rPr>
          <w:rFonts w:ascii="Arial" w:hAnsi="Arial" w:cs="Arial"/>
        </w:rPr>
      </w:pPr>
      <w:r w:rsidRPr="00081B22">
        <w:rPr>
          <w:rFonts w:ascii="Arial" w:hAnsi="Arial" w:cs="Arial"/>
        </w:rPr>
        <w:t>Kentucky State University is seeking bids from qualified and experienced painting contractors to provide</w:t>
      </w:r>
      <w:r w:rsidRPr="00081B22" w:rsidR="00FC6F0F">
        <w:rPr>
          <w:rFonts w:ascii="Arial" w:hAnsi="Arial" w:cs="Arial"/>
        </w:rPr>
        <w:t xml:space="preserve"> spot and touch-up painting services in residence hall</w:t>
      </w:r>
      <w:r w:rsidRPr="00081B22" w:rsidR="003A119D">
        <w:rPr>
          <w:rFonts w:ascii="Arial" w:hAnsi="Arial" w:cs="Arial"/>
        </w:rPr>
        <w:t xml:space="preserve">s, including students’ rooms and shared/common areas. </w:t>
      </w:r>
    </w:p>
    <w:p w:rsidRPr="00081B22" w:rsidR="00451076" w:rsidP="00451076" w:rsidRDefault="00451076" w14:paraId="216F5DDD" w14:textId="77777777">
      <w:pPr>
        <w:rPr>
          <w:rFonts w:ascii="Arial" w:hAnsi="Arial" w:cs="Arial"/>
        </w:rPr>
      </w:pPr>
      <w:r w:rsidRPr="00081B22">
        <w:rPr>
          <w:rFonts w:ascii="Arial" w:hAnsi="Arial" w:cs="Arial"/>
        </w:rPr>
        <w:t xml:space="preserve">The project scope includes wall repair, paint preparation, paint application, and cleanup. </w:t>
      </w:r>
    </w:p>
    <w:p w:rsidRPr="00081B22" w:rsidR="00451076" w:rsidP="00451076" w:rsidRDefault="00451076" w14:paraId="4870B73C" w14:textId="77777777">
      <w:pPr>
        <w:rPr>
          <w:rFonts w:ascii="Arial" w:hAnsi="Arial" w:cs="Arial"/>
        </w:rPr>
      </w:pPr>
      <w:r w:rsidRPr="00081B22">
        <w:rPr>
          <w:rFonts w:ascii="Arial" w:hAnsi="Arial" w:cs="Arial"/>
        </w:rPr>
        <w:t xml:space="preserve">The information and instructions set forth below are designed to solicit responses that will demonstrate your company's capability to satisfy the University’s requirements. Each company is requested to submit its most competitive offer. </w:t>
      </w:r>
    </w:p>
    <w:p w:rsidRPr="00081B22" w:rsidR="00AC5968" w:rsidP="00AC5968" w:rsidRDefault="00AC5968" w14:paraId="2F502B11" w14:textId="77777777">
      <w:pPr>
        <w:spacing w:after="0" w:line="240" w:lineRule="auto"/>
        <w:jc w:val="both"/>
        <w:textAlignment w:val="baseline"/>
        <w:rPr>
          <w:rFonts w:ascii="Arial" w:hAnsi="Arial" w:eastAsia="Times New Roman" w:cs="Arial"/>
        </w:rPr>
      </w:pPr>
    </w:p>
    <w:p w:rsidRPr="00081B22" w:rsidR="00AC5968" w:rsidP="00AC5968" w:rsidRDefault="00AC5968" w14:paraId="3190E672" w14:textId="77777777">
      <w:pPr>
        <w:spacing w:after="0" w:line="240" w:lineRule="auto"/>
        <w:textAlignment w:val="baseline"/>
        <w:rPr>
          <w:rFonts w:ascii="Arial" w:hAnsi="Arial" w:eastAsia="Times New Roman" w:cs="Arial"/>
          <w:sz w:val="24"/>
          <w:szCs w:val="24"/>
        </w:rPr>
      </w:pPr>
      <w:r w:rsidRPr="00081B22">
        <w:rPr>
          <w:rFonts w:ascii="Arial" w:hAnsi="Arial" w:eastAsia="Times New Roman" w:cs="Arial"/>
          <w:b/>
          <w:bCs/>
          <w:sz w:val="24"/>
          <w:szCs w:val="24"/>
        </w:rPr>
        <w:t>Section 2 </w:t>
      </w:r>
      <w:r w:rsidRPr="00081B22">
        <w:rPr>
          <w:rFonts w:ascii="Arial" w:hAnsi="Arial" w:eastAsia="Times New Roman" w:cs="Arial"/>
          <w:sz w:val="24"/>
          <w:szCs w:val="24"/>
        </w:rPr>
        <w:t> </w:t>
      </w:r>
    </w:p>
    <w:p w:rsidRPr="00081B22" w:rsidR="00C203DC" w:rsidP="00AC5968" w:rsidRDefault="00AC5968" w14:paraId="673C05CB" w14:textId="77777777">
      <w:pPr>
        <w:spacing w:after="0" w:line="240" w:lineRule="auto"/>
        <w:textAlignment w:val="baseline"/>
        <w:rPr>
          <w:rFonts w:ascii="Arial" w:hAnsi="Arial" w:eastAsia="Times New Roman" w:cs="Arial"/>
          <w:b/>
          <w:bCs/>
        </w:rPr>
      </w:pPr>
      <w:r w:rsidRPr="00081B22">
        <w:rPr>
          <w:rFonts w:ascii="Arial" w:hAnsi="Arial" w:eastAsia="Times New Roman" w:cs="Arial"/>
          <w:b/>
          <w:bCs/>
        </w:rPr>
        <w:t>Bid Specifications</w:t>
      </w:r>
    </w:p>
    <w:p w:rsidRPr="00081B22" w:rsidR="00C203DC" w:rsidP="00AC5968" w:rsidRDefault="00C203DC" w14:paraId="7F3506CC" w14:textId="77777777">
      <w:pPr>
        <w:spacing w:after="0" w:line="240" w:lineRule="auto"/>
        <w:textAlignment w:val="baseline"/>
        <w:rPr>
          <w:rFonts w:ascii="Arial" w:hAnsi="Arial" w:eastAsia="Times New Roman" w:cs="Arial"/>
          <w:b/>
          <w:bCs/>
        </w:rPr>
      </w:pPr>
    </w:p>
    <w:p w:rsidRPr="00081B22" w:rsidR="00C203DC" w:rsidP="00C203DC" w:rsidRDefault="00C203DC" w14:paraId="3052C7CE" w14:textId="77777777">
      <w:pPr>
        <w:rPr>
          <w:rFonts w:ascii="Arial" w:hAnsi="Arial" w:cs="Arial"/>
          <w:b/>
          <w:bCs/>
        </w:rPr>
      </w:pPr>
      <w:r w:rsidRPr="00081B22">
        <w:rPr>
          <w:rFonts w:ascii="Arial" w:hAnsi="Arial" w:cs="Arial"/>
          <w:b/>
          <w:bCs/>
        </w:rPr>
        <w:t xml:space="preserve">SCOPE OF SERVICES </w:t>
      </w:r>
    </w:p>
    <w:p w:rsidRPr="00081B22" w:rsidR="003A119D" w:rsidP="003A119D" w:rsidRDefault="003A119D" w14:paraId="32EFD51E" w14:textId="77777777">
      <w:pPr>
        <w:pStyle w:val="NormalWeb"/>
        <w:rPr>
          <w:rFonts w:ascii="Arial" w:hAnsi="Arial" w:cs="Arial"/>
          <w:sz w:val="22"/>
          <w:szCs w:val="22"/>
        </w:rPr>
      </w:pPr>
      <w:r w:rsidRPr="00081B22">
        <w:rPr>
          <w:rFonts w:ascii="Arial" w:hAnsi="Arial" w:cs="Arial"/>
          <w:sz w:val="22"/>
          <w:szCs w:val="22"/>
        </w:rPr>
        <w:t>The Service Provider (hereinafter referred to as the “Contractor”) shall perform all work in accordance with the specifications, terms, and conditions contained herein. Each bidder is responsible for reviewing all existing conditions and any factors that may affect the cost or performance of the services.</w:t>
      </w:r>
    </w:p>
    <w:p w:rsidRPr="00081B22" w:rsidR="003A119D" w:rsidP="003A119D" w:rsidRDefault="003A119D" w14:paraId="35CFA1C3" w14:textId="00DDB38B">
      <w:pPr>
        <w:pStyle w:val="NormalWeb"/>
        <w:rPr>
          <w:rFonts w:ascii="Arial" w:hAnsi="Arial" w:cs="Arial"/>
          <w:sz w:val="22"/>
          <w:szCs w:val="22"/>
        </w:rPr>
      </w:pPr>
      <w:r w:rsidRPr="00081B22">
        <w:rPr>
          <w:rFonts w:ascii="Arial" w:hAnsi="Arial" w:cs="Arial"/>
          <w:sz w:val="22"/>
          <w:szCs w:val="22"/>
        </w:rPr>
        <w:t>The Contractor shall furnish all labor, equipment, tools, supervision, and services necessary to complete the interior painting of residence hall rooms and designated shared spaces, including hallways, lounges, restrooms, and other common areas.</w:t>
      </w:r>
      <w:r w:rsidRPr="00081B22">
        <w:rPr>
          <w:rFonts w:ascii="Arial" w:hAnsi="Arial" w:cs="Arial"/>
          <w:sz w:val="22"/>
          <w:szCs w:val="22"/>
        </w:rPr>
        <w:t xml:space="preserve"> The University will shall provide primer and topcoat paint products. </w:t>
      </w:r>
    </w:p>
    <w:p w:rsidRPr="00081B22" w:rsidR="003A119D" w:rsidP="003A119D" w:rsidRDefault="003A119D" w14:paraId="797D82B7" w14:textId="77777777">
      <w:pPr>
        <w:pStyle w:val="NormalWeb"/>
        <w:rPr>
          <w:rFonts w:ascii="Arial" w:hAnsi="Arial" w:cs="Arial"/>
          <w:sz w:val="22"/>
          <w:szCs w:val="22"/>
        </w:rPr>
      </w:pPr>
      <w:r w:rsidRPr="00081B22">
        <w:rPr>
          <w:rFonts w:ascii="Arial" w:hAnsi="Arial" w:cs="Arial"/>
          <w:sz w:val="22"/>
          <w:szCs w:val="22"/>
        </w:rPr>
        <w:t>Residence halls are available for inspection between 8:00 a.m. and 4:00 p.m., Monday through Friday. Bidders are strongly encouraged to conduct site visits to verify existing conditions, measurements, and access requirements.</w:t>
      </w:r>
    </w:p>
    <w:p w:rsidR="003A119D" w:rsidP="003A119D" w:rsidRDefault="003A119D" w14:paraId="1F70C90E" w14:textId="4BA2DD88">
      <w:pPr>
        <w:pStyle w:val="NormalWeb"/>
        <w:rPr>
          <w:rFonts w:ascii="Arial" w:hAnsi="Arial" w:cs="Arial"/>
          <w:sz w:val="22"/>
          <w:szCs w:val="22"/>
        </w:rPr>
      </w:pPr>
      <w:r w:rsidRPr="00081B22">
        <w:rPr>
          <w:rFonts w:ascii="Arial" w:hAnsi="Arial" w:cs="Arial"/>
          <w:sz w:val="22"/>
          <w:szCs w:val="22"/>
        </w:rPr>
        <w:t>The intent of this project is to maintain and enhance a clean, professional, and uniform appearance of residence hall interiors as determined by the University. The University’s interpretation of specifications shall be final.</w:t>
      </w:r>
    </w:p>
    <w:p w:rsidRPr="007000A5" w:rsidR="007000A5" w:rsidP="007000A5" w:rsidRDefault="007000A5" w14:paraId="5BA85321" w14:textId="77777777">
      <w:pPr>
        <w:spacing w:before="100" w:beforeAutospacing="1" w:after="100" w:afterAutospacing="1" w:line="240" w:lineRule="auto"/>
        <w:rPr>
          <w:rFonts w:ascii="Arial" w:hAnsi="Arial" w:eastAsia="Times New Roman" w:cs="Arial"/>
          <w:sz w:val="24"/>
          <w:szCs w:val="24"/>
        </w:rPr>
      </w:pPr>
      <w:r w:rsidRPr="007000A5">
        <w:rPr>
          <w:rFonts w:ascii="Arial" w:hAnsi="Arial" w:eastAsia="Times New Roman" w:cs="Arial"/>
          <w:sz w:val="24"/>
          <w:szCs w:val="24"/>
        </w:rPr>
        <w:t>In addition to the primary residence hall painting services performed during the July project period, the University reserves the right to request intermittent or as-needed painting services throughout the academic year. Such services may include touch-ups, minor repairs, or additional painting in residence halls or other campus facilities.</w:t>
      </w:r>
    </w:p>
    <w:p w:rsidRPr="007000A5" w:rsidR="007000A5" w:rsidP="007000A5" w:rsidRDefault="007000A5" w14:paraId="421975EF" w14:textId="64B321BF">
      <w:pPr>
        <w:spacing w:before="100" w:beforeAutospacing="1" w:after="100" w:afterAutospacing="1" w:line="240" w:lineRule="auto"/>
        <w:rPr>
          <w:rFonts w:ascii="Arial" w:hAnsi="Arial" w:eastAsia="Times New Roman" w:cs="Arial"/>
          <w:sz w:val="24"/>
          <w:szCs w:val="24"/>
        </w:rPr>
      </w:pPr>
      <w:r w:rsidRPr="007000A5">
        <w:rPr>
          <w:rFonts w:ascii="Arial" w:hAnsi="Arial" w:eastAsia="Times New Roman" w:cs="Arial"/>
          <w:sz w:val="24"/>
          <w:szCs w:val="24"/>
        </w:rPr>
        <w:t>These services shall be performed on an as-needed basis at the unit pricing rates established in this contract and shall be coordinated with the Contractor in advance.</w:t>
      </w:r>
    </w:p>
    <w:p w:rsidRPr="00081B22" w:rsidR="00C203DC" w:rsidP="00C203DC" w:rsidRDefault="00C203DC" w14:paraId="680F3B7A" w14:textId="77777777">
      <w:pPr>
        <w:pStyle w:val="ListParagraph"/>
        <w:numPr>
          <w:ilvl w:val="0"/>
          <w:numId w:val="29"/>
        </w:numPr>
        <w:rPr>
          <w:rFonts w:ascii="Arial" w:hAnsi="Arial" w:cs="Arial"/>
          <w:b/>
          <w:bCs/>
        </w:rPr>
      </w:pPr>
      <w:r w:rsidRPr="00081B22">
        <w:rPr>
          <w:rFonts w:ascii="Arial" w:hAnsi="Arial" w:cs="Arial"/>
          <w:b/>
          <w:bCs/>
        </w:rPr>
        <w:t xml:space="preserve">Project Description </w:t>
      </w:r>
    </w:p>
    <w:p w:rsidRPr="00081B22" w:rsidR="003A119D" w:rsidP="003A119D" w:rsidRDefault="003A119D" w14:paraId="78F74F64" w14:textId="77777777">
      <w:pPr>
        <w:pStyle w:val="NormalWeb"/>
        <w:ind w:left="720"/>
        <w:rPr>
          <w:rFonts w:ascii="Arial" w:hAnsi="Arial" w:cs="Arial"/>
          <w:sz w:val="22"/>
          <w:szCs w:val="22"/>
        </w:rPr>
      </w:pPr>
      <w:r w:rsidRPr="00081B22">
        <w:rPr>
          <w:rFonts w:ascii="Arial" w:hAnsi="Arial" w:cs="Arial"/>
          <w:sz w:val="22"/>
          <w:szCs w:val="22"/>
        </w:rPr>
        <w:t>The University will provide reasonable access to all residence hall rooms and shared spaces, as well as designated staging and material storage areas.</w:t>
      </w:r>
    </w:p>
    <w:p w:rsidRPr="00081B22" w:rsidR="003A119D" w:rsidP="003A119D" w:rsidRDefault="003A119D" w14:paraId="42ADAA10" w14:textId="77777777">
      <w:pPr>
        <w:pStyle w:val="NormalWeb"/>
        <w:ind w:left="720"/>
        <w:rPr>
          <w:rFonts w:ascii="Arial" w:hAnsi="Arial" w:cs="Arial"/>
          <w:b/>
          <w:bCs/>
          <w:sz w:val="22"/>
          <w:szCs w:val="22"/>
        </w:rPr>
      </w:pPr>
      <w:r w:rsidRPr="00081B22">
        <w:rPr>
          <w:rFonts w:ascii="Arial" w:hAnsi="Arial" w:cs="Arial"/>
          <w:sz w:val="22"/>
          <w:szCs w:val="22"/>
        </w:rPr>
        <w:t xml:space="preserve">All work shall be completed </w:t>
      </w:r>
      <w:r w:rsidRPr="00081B22">
        <w:rPr>
          <w:rStyle w:val="Strong"/>
          <w:rFonts w:ascii="Arial" w:hAnsi="Arial" w:cs="Arial"/>
          <w:b w:val="0"/>
          <w:bCs w:val="0"/>
          <w:sz w:val="22"/>
          <w:szCs w:val="22"/>
        </w:rPr>
        <w:t>during the month of July</w:t>
      </w:r>
      <w:r w:rsidRPr="00081B22">
        <w:rPr>
          <w:rFonts w:ascii="Arial" w:hAnsi="Arial" w:cs="Arial"/>
          <w:sz w:val="22"/>
          <w:szCs w:val="22"/>
        </w:rPr>
        <w:t xml:space="preserve"> in coordination with residence hall turnover operations. The Contractor shall plan and execute the work in a manner that ensures </w:t>
      </w:r>
      <w:r w:rsidRPr="00081B22">
        <w:rPr>
          <w:rStyle w:val="Strong"/>
          <w:rFonts w:ascii="Arial" w:hAnsi="Arial" w:cs="Arial"/>
          <w:b w:val="0"/>
          <w:bCs w:val="0"/>
          <w:sz w:val="22"/>
          <w:szCs w:val="22"/>
        </w:rPr>
        <w:t>full completion prior to scheduled student occupancy</w:t>
      </w:r>
      <w:r w:rsidRPr="00081B22">
        <w:rPr>
          <w:rFonts w:ascii="Arial" w:hAnsi="Arial" w:cs="Arial"/>
          <w:b/>
          <w:bCs/>
          <w:sz w:val="22"/>
          <w:szCs w:val="22"/>
        </w:rPr>
        <w:t>.</w:t>
      </w:r>
    </w:p>
    <w:p w:rsidRPr="00081B22" w:rsidR="003A119D" w:rsidP="003A119D" w:rsidRDefault="003A119D" w14:paraId="1B61EFAC" w14:textId="77777777">
      <w:pPr>
        <w:pStyle w:val="NormalWeb"/>
        <w:ind w:left="720"/>
        <w:rPr>
          <w:rFonts w:ascii="Arial" w:hAnsi="Arial" w:cs="Arial"/>
          <w:sz w:val="22"/>
          <w:szCs w:val="22"/>
        </w:rPr>
      </w:pPr>
      <w:r w:rsidRPr="00081B22">
        <w:rPr>
          <w:rFonts w:ascii="Arial" w:hAnsi="Arial" w:cs="Arial"/>
          <w:sz w:val="22"/>
          <w:szCs w:val="22"/>
        </w:rPr>
        <w:t>The Contractor shall examine all work areas and site conditions prior to submitting a bid. Failure to do so shall not relieve the Contractor of responsibility for completing all work required under this solicitation and shall not be grounds for additional compensation or schedule extensions.</w:t>
      </w:r>
    </w:p>
    <w:p w:rsidRPr="00081B22" w:rsidR="003A119D" w:rsidP="003A119D" w:rsidRDefault="003A119D" w14:paraId="17345461" w14:textId="77777777">
      <w:pPr>
        <w:pStyle w:val="NormalWeb"/>
        <w:ind w:left="720"/>
        <w:rPr>
          <w:rFonts w:ascii="Arial" w:hAnsi="Arial" w:cs="Arial"/>
          <w:sz w:val="22"/>
          <w:szCs w:val="22"/>
        </w:rPr>
      </w:pPr>
      <w:r w:rsidRPr="00081B22">
        <w:rPr>
          <w:rFonts w:ascii="Arial" w:hAnsi="Arial" w:cs="Arial"/>
          <w:sz w:val="22"/>
          <w:szCs w:val="22"/>
        </w:rPr>
        <w:t>The University will provide relevant information and maintain communication throughout the project; however, the Contractor is responsible for coordination, scheduling, and execution of all work.</w:t>
      </w:r>
    </w:p>
    <w:p w:rsidRPr="00081B22" w:rsidR="00C203DC" w:rsidP="00C203DC" w:rsidRDefault="00C203DC" w14:paraId="2FD4EF60" w14:textId="77777777">
      <w:pPr>
        <w:pStyle w:val="ListParagraph"/>
        <w:numPr>
          <w:ilvl w:val="0"/>
          <w:numId w:val="30"/>
        </w:numPr>
        <w:rPr>
          <w:rFonts w:ascii="Arial" w:hAnsi="Arial" w:cs="Arial"/>
        </w:rPr>
      </w:pPr>
      <w:r w:rsidRPr="00081B22">
        <w:rPr>
          <w:rFonts w:ascii="Arial" w:hAnsi="Arial" w:cs="Arial"/>
        </w:rPr>
        <w:t xml:space="preserve">Location: </w:t>
      </w:r>
    </w:p>
    <w:p w:rsidRPr="00081B22" w:rsidR="00C203DC" w:rsidP="00C203DC" w:rsidRDefault="003A119D" w14:paraId="16F004A1" w14:textId="7EE49DFD">
      <w:pPr>
        <w:spacing w:after="0" w:line="240" w:lineRule="auto"/>
        <w:ind w:left="360" w:firstLine="720"/>
        <w:rPr>
          <w:rFonts w:ascii="Arial" w:hAnsi="Arial" w:cs="Arial"/>
        </w:rPr>
      </w:pPr>
      <w:r w:rsidRPr="00081B22">
        <w:rPr>
          <w:rFonts w:ascii="Arial" w:hAnsi="Arial" w:cs="Arial"/>
        </w:rPr>
        <w:t>Kentucky State University Residence Halls</w:t>
      </w:r>
    </w:p>
    <w:p w:rsidRPr="00081B22" w:rsidR="00C203DC" w:rsidP="00C203DC" w:rsidRDefault="00C203DC" w14:paraId="10EE444C" w14:textId="77777777">
      <w:pPr>
        <w:spacing w:after="0" w:line="240" w:lineRule="auto"/>
        <w:ind w:left="360" w:firstLine="720"/>
        <w:rPr>
          <w:rFonts w:ascii="Arial" w:hAnsi="Arial" w:cs="Arial"/>
        </w:rPr>
      </w:pPr>
      <w:r w:rsidRPr="00081B22">
        <w:rPr>
          <w:rFonts w:ascii="Arial" w:hAnsi="Arial" w:cs="Arial"/>
        </w:rPr>
        <w:t>400 East Main St.</w:t>
      </w:r>
    </w:p>
    <w:p w:rsidRPr="00081B22" w:rsidR="00C203DC" w:rsidP="00C203DC" w:rsidRDefault="00C203DC" w14:paraId="74DB2429" w14:textId="45FA349C">
      <w:pPr>
        <w:spacing w:after="0" w:line="240" w:lineRule="auto"/>
        <w:ind w:left="360" w:firstLine="720"/>
        <w:rPr>
          <w:rFonts w:ascii="Arial" w:hAnsi="Arial" w:cs="Arial"/>
        </w:rPr>
      </w:pPr>
      <w:r w:rsidRPr="00081B22">
        <w:rPr>
          <w:rFonts w:ascii="Arial" w:hAnsi="Arial" w:cs="Arial"/>
        </w:rPr>
        <w:t>Frankfort, KY 40601</w:t>
      </w:r>
    </w:p>
    <w:p w:rsidRPr="00081B22" w:rsidR="003A119D" w:rsidP="003A119D" w:rsidRDefault="003A119D" w14:paraId="44FD9813" w14:textId="3D393E74">
      <w:pPr>
        <w:pStyle w:val="ListParagraph"/>
        <w:numPr>
          <w:ilvl w:val="0"/>
          <w:numId w:val="29"/>
        </w:numPr>
        <w:spacing w:before="100" w:beforeAutospacing="1" w:after="100" w:afterAutospacing="1" w:line="240" w:lineRule="auto"/>
        <w:rPr>
          <w:rFonts w:ascii="Arial" w:hAnsi="Arial" w:cs="Arial"/>
          <w:b/>
          <w:bCs/>
        </w:rPr>
      </w:pPr>
      <w:r w:rsidRPr="00081B22">
        <w:rPr>
          <w:rFonts w:ascii="Arial" w:hAnsi="Arial" w:cs="Arial"/>
          <w:b/>
          <w:bCs/>
        </w:rPr>
        <w:t>Scope of Work</w:t>
      </w:r>
    </w:p>
    <w:p w:rsidRPr="003A119D" w:rsidR="003A119D" w:rsidP="003A119D" w:rsidRDefault="003A119D" w14:paraId="2E1FBC29" w14:textId="6C02DDA3">
      <w:pPr>
        <w:spacing w:before="100" w:beforeAutospacing="1" w:after="100" w:afterAutospacing="1" w:line="240" w:lineRule="auto"/>
        <w:ind w:firstLine="720"/>
        <w:rPr>
          <w:rFonts w:ascii="Arial" w:hAnsi="Arial" w:eastAsia="Times New Roman" w:cs="Arial"/>
        </w:rPr>
      </w:pPr>
      <w:r w:rsidRPr="003A119D">
        <w:rPr>
          <w:rFonts w:ascii="Arial" w:hAnsi="Arial" w:eastAsia="Times New Roman" w:cs="Arial"/>
        </w:rPr>
        <w:t>The Contractor shall:</w:t>
      </w:r>
    </w:p>
    <w:p w:rsidRPr="003A119D" w:rsidR="003A119D" w:rsidP="003A119D" w:rsidRDefault="003A119D" w14:paraId="12823CE0" w14:textId="77777777">
      <w:pPr>
        <w:numPr>
          <w:ilvl w:val="0"/>
          <w:numId w:val="31"/>
        </w:numPr>
        <w:spacing w:before="100" w:beforeAutospacing="1" w:after="100" w:afterAutospacing="1" w:line="240" w:lineRule="auto"/>
        <w:rPr>
          <w:rFonts w:ascii="Arial" w:hAnsi="Arial" w:eastAsia="Times New Roman" w:cs="Arial"/>
        </w:rPr>
      </w:pPr>
      <w:r w:rsidRPr="003A119D">
        <w:rPr>
          <w:rFonts w:ascii="Arial" w:hAnsi="Arial" w:eastAsia="Times New Roman" w:cs="Arial"/>
        </w:rPr>
        <w:t xml:space="preserve">Provide interior painting of dormitory rooms and designated shared/common areas </w:t>
      </w:r>
    </w:p>
    <w:p w:rsidRPr="003A119D" w:rsidR="003A119D" w:rsidP="003A119D" w:rsidRDefault="003A119D" w14:paraId="296617E5" w14:textId="77777777">
      <w:pPr>
        <w:numPr>
          <w:ilvl w:val="0"/>
          <w:numId w:val="31"/>
        </w:numPr>
        <w:spacing w:before="100" w:beforeAutospacing="1" w:after="100" w:afterAutospacing="1" w:line="240" w:lineRule="auto"/>
        <w:rPr>
          <w:rFonts w:ascii="Arial" w:hAnsi="Arial" w:eastAsia="Times New Roman" w:cs="Arial"/>
        </w:rPr>
      </w:pPr>
      <w:r w:rsidRPr="003A119D">
        <w:rPr>
          <w:rFonts w:ascii="Arial" w:hAnsi="Arial" w:eastAsia="Times New Roman" w:cs="Arial"/>
        </w:rPr>
        <w:t xml:space="preserve">Repair minor wall imperfections (cracks, nail holes, surface damage) </w:t>
      </w:r>
    </w:p>
    <w:p w:rsidRPr="003A119D" w:rsidR="003A119D" w:rsidP="003A119D" w:rsidRDefault="003A119D" w14:paraId="4CAF80B6" w14:textId="77777777">
      <w:pPr>
        <w:numPr>
          <w:ilvl w:val="0"/>
          <w:numId w:val="31"/>
        </w:numPr>
        <w:spacing w:before="100" w:beforeAutospacing="1" w:after="100" w:afterAutospacing="1" w:line="240" w:lineRule="auto"/>
        <w:rPr>
          <w:rFonts w:ascii="Arial" w:hAnsi="Arial" w:eastAsia="Times New Roman" w:cs="Arial"/>
        </w:rPr>
      </w:pPr>
      <w:r w:rsidRPr="003A119D">
        <w:rPr>
          <w:rFonts w:ascii="Arial" w:hAnsi="Arial" w:eastAsia="Times New Roman" w:cs="Arial"/>
        </w:rPr>
        <w:t xml:space="preserve">Perform all necessary surface preparation (cleaning, sanding, patching) </w:t>
      </w:r>
    </w:p>
    <w:p w:rsidRPr="003A119D" w:rsidR="003A119D" w:rsidP="003A119D" w:rsidRDefault="003A119D" w14:paraId="03E99BC4" w14:textId="77777777">
      <w:pPr>
        <w:numPr>
          <w:ilvl w:val="0"/>
          <w:numId w:val="31"/>
        </w:numPr>
        <w:spacing w:before="100" w:beforeAutospacing="1" w:after="100" w:afterAutospacing="1" w:line="240" w:lineRule="auto"/>
        <w:rPr>
          <w:rFonts w:ascii="Arial" w:hAnsi="Arial" w:eastAsia="Times New Roman" w:cs="Arial"/>
        </w:rPr>
      </w:pPr>
      <w:r w:rsidRPr="003A119D">
        <w:rPr>
          <w:rFonts w:ascii="Arial" w:hAnsi="Arial" w:eastAsia="Times New Roman" w:cs="Arial"/>
        </w:rPr>
        <w:t xml:space="preserve">Apply </w:t>
      </w:r>
      <w:r w:rsidRPr="003A119D">
        <w:rPr>
          <w:rFonts w:ascii="Arial" w:hAnsi="Arial" w:eastAsia="Times New Roman" w:cs="Arial"/>
          <w:b/>
          <w:bCs/>
        </w:rPr>
        <w:t>two coats of high-quality, low-VOC interior paint</w:t>
      </w:r>
      <w:r w:rsidRPr="003A119D">
        <w:rPr>
          <w:rFonts w:ascii="Arial" w:hAnsi="Arial" w:eastAsia="Times New Roman" w:cs="Arial"/>
        </w:rPr>
        <w:t xml:space="preserve"> </w:t>
      </w:r>
    </w:p>
    <w:p w:rsidRPr="003A119D" w:rsidR="003A119D" w:rsidP="003A119D" w:rsidRDefault="003A119D" w14:paraId="340952EB" w14:textId="77777777">
      <w:pPr>
        <w:numPr>
          <w:ilvl w:val="0"/>
          <w:numId w:val="31"/>
        </w:numPr>
        <w:spacing w:before="100" w:beforeAutospacing="1" w:after="100" w:afterAutospacing="1" w:line="240" w:lineRule="auto"/>
        <w:rPr>
          <w:rFonts w:ascii="Arial" w:hAnsi="Arial" w:eastAsia="Times New Roman" w:cs="Arial"/>
        </w:rPr>
      </w:pPr>
      <w:r w:rsidRPr="003A119D">
        <w:rPr>
          <w:rFonts w:ascii="Arial" w:hAnsi="Arial" w:eastAsia="Times New Roman" w:cs="Arial"/>
        </w:rPr>
        <w:t xml:space="preserve">Protect all furniture, fixtures, flooring, and non-painted surfaces </w:t>
      </w:r>
    </w:p>
    <w:p w:rsidRPr="003A119D" w:rsidR="003A119D" w:rsidP="003A119D" w:rsidRDefault="003A119D" w14:paraId="64BEDB5C" w14:textId="77777777">
      <w:pPr>
        <w:numPr>
          <w:ilvl w:val="0"/>
          <w:numId w:val="31"/>
        </w:numPr>
        <w:spacing w:before="100" w:beforeAutospacing="1" w:after="100" w:afterAutospacing="1" w:line="240" w:lineRule="auto"/>
        <w:rPr>
          <w:rFonts w:ascii="Arial" w:hAnsi="Arial" w:eastAsia="Times New Roman" w:cs="Arial"/>
        </w:rPr>
      </w:pPr>
      <w:r w:rsidRPr="003A119D">
        <w:rPr>
          <w:rFonts w:ascii="Arial" w:hAnsi="Arial" w:eastAsia="Times New Roman" w:cs="Arial"/>
        </w:rPr>
        <w:t xml:space="preserve">Coordinate work to meet strict project timeline requirements </w:t>
      </w:r>
    </w:p>
    <w:p w:rsidRPr="003A119D" w:rsidR="003A119D" w:rsidP="003A119D" w:rsidRDefault="003A119D" w14:paraId="08F23809" w14:textId="77777777">
      <w:pPr>
        <w:numPr>
          <w:ilvl w:val="0"/>
          <w:numId w:val="31"/>
        </w:numPr>
        <w:spacing w:before="100" w:beforeAutospacing="1" w:after="100" w:afterAutospacing="1" w:line="240" w:lineRule="auto"/>
        <w:rPr>
          <w:rFonts w:ascii="Arial" w:hAnsi="Arial" w:eastAsia="Times New Roman" w:cs="Arial"/>
        </w:rPr>
      </w:pPr>
      <w:r w:rsidRPr="003A119D">
        <w:rPr>
          <w:rFonts w:ascii="Arial" w:hAnsi="Arial" w:eastAsia="Times New Roman" w:cs="Arial"/>
        </w:rPr>
        <w:t xml:space="preserve">Remove and properly dispose of all debris and materials </w:t>
      </w:r>
    </w:p>
    <w:p w:rsidRPr="00081B22" w:rsidR="00081B22" w:rsidP="00081B22" w:rsidRDefault="003A119D" w14:paraId="74E0620B" w14:textId="5ACB1550">
      <w:pPr>
        <w:numPr>
          <w:ilvl w:val="0"/>
          <w:numId w:val="31"/>
        </w:numPr>
        <w:spacing w:before="100" w:beforeAutospacing="1" w:after="100" w:afterAutospacing="1" w:line="240" w:lineRule="auto"/>
        <w:rPr>
          <w:rFonts w:ascii="Arial" w:hAnsi="Arial" w:eastAsia="Times New Roman" w:cs="Arial"/>
        </w:rPr>
      </w:pPr>
      <w:r w:rsidRPr="003A119D">
        <w:rPr>
          <w:rFonts w:ascii="Arial" w:hAnsi="Arial" w:eastAsia="Times New Roman" w:cs="Arial"/>
        </w:rPr>
        <w:t>Leave all areas clean and ready for occupancy</w:t>
      </w:r>
    </w:p>
    <w:p w:rsidRPr="003A119D" w:rsidR="003A119D" w:rsidP="00081B22" w:rsidRDefault="003A119D" w14:paraId="2D283AC2" w14:textId="331983C1">
      <w:pPr>
        <w:spacing w:before="100" w:beforeAutospacing="1" w:after="100" w:afterAutospacing="1" w:line="240" w:lineRule="auto"/>
        <w:rPr>
          <w:rFonts w:ascii="Arial" w:hAnsi="Arial" w:eastAsia="Times New Roman" w:cs="Arial"/>
          <w:b/>
          <w:bCs/>
        </w:rPr>
      </w:pPr>
      <w:r w:rsidRPr="003A119D">
        <w:rPr>
          <w:rFonts w:ascii="Arial" w:hAnsi="Arial" w:eastAsia="Times New Roman" w:cs="Arial"/>
          <w:b/>
          <w:bCs/>
        </w:rPr>
        <w:t xml:space="preserve"> FY27 Residence Hall Bed Counts (Estimated):</w:t>
      </w:r>
    </w:p>
    <w:p w:rsidRPr="003A119D" w:rsidR="003A119D" w:rsidP="003A119D" w:rsidRDefault="003A119D" w14:paraId="7B63019C" w14:textId="77777777">
      <w:pPr>
        <w:numPr>
          <w:ilvl w:val="0"/>
          <w:numId w:val="37"/>
        </w:numPr>
        <w:spacing w:before="100" w:beforeAutospacing="1" w:after="100" w:afterAutospacing="1" w:line="240" w:lineRule="auto"/>
        <w:rPr>
          <w:rFonts w:ascii="Arial" w:hAnsi="Arial" w:eastAsia="Times New Roman" w:cs="Arial"/>
        </w:rPr>
      </w:pPr>
      <w:proofErr w:type="spellStart"/>
      <w:r w:rsidRPr="003A119D">
        <w:rPr>
          <w:rFonts w:ascii="Arial" w:hAnsi="Arial" w:eastAsia="Times New Roman" w:cs="Arial"/>
        </w:rPr>
        <w:t>McCullin</w:t>
      </w:r>
      <w:proofErr w:type="spellEnd"/>
      <w:r w:rsidRPr="003A119D">
        <w:rPr>
          <w:rFonts w:ascii="Arial" w:hAnsi="Arial" w:eastAsia="Times New Roman" w:cs="Arial"/>
        </w:rPr>
        <w:t xml:space="preserve"> Hall – 97 beds </w:t>
      </w:r>
    </w:p>
    <w:p w:rsidRPr="003A119D" w:rsidR="003A119D" w:rsidP="003A119D" w:rsidRDefault="003A119D" w14:paraId="2041B569" w14:textId="77777777">
      <w:pPr>
        <w:numPr>
          <w:ilvl w:val="0"/>
          <w:numId w:val="37"/>
        </w:numPr>
        <w:spacing w:before="100" w:beforeAutospacing="1" w:after="100" w:afterAutospacing="1" w:line="240" w:lineRule="auto"/>
        <w:rPr>
          <w:rFonts w:ascii="Arial" w:hAnsi="Arial" w:eastAsia="Times New Roman" w:cs="Arial"/>
        </w:rPr>
      </w:pPr>
      <w:proofErr w:type="spellStart"/>
      <w:r w:rsidRPr="003A119D">
        <w:rPr>
          <w:rFonts w:ascii="Arial" w:hAnsi="Arial" w:eastAsia="Times New Roman" w:cs="Arial"/>
        </w:rPr>
        <w:t>Thorobred</w:t>
      </w:r>
      <w:proofErr w:type="spellEnd"/>
      <w:r w:rsidRPr="003A119D">
        <w:rPr>
          <w:rFonts w:ascii="Arial" w:hAnsi="Arial" w:eastAsia="Times New Roman" w:cs="Arial"/>
        </w:rPr>
        <w:t xml:space="preserve"> Hall – 408 beds </w:t>
      </w:r>
    </w:p>
    <w:p w:rsidRPr="003A119D" w:rsidR="003A119D" w:rsidP="003A119D" w:rsidRDefault="003A119D" w14:paraId="13D93AD0" w14:textId="77777777">
      <w:pPr>
        <w:numPr>
          <w:ilvl w:val="0"/>
          <w:numId w:val="37"/>
        </w:numPr>
        <w:spacing w:before="100" w:beforeAutospacing="1" w:after="100" w:afterAutospacing="1" w:line="240" w:lineRule="auto"/>
        <w:rPr>
          <w:rFonts w:ascii="Arial" w:hAnsi="Arial" w:eastAsia="Times New Roman" w:cs="Arial"/>
        </w:rPr>
      </w:pPr>
      <w:r w:rsidRPr="003A119D">
        <w:rPr>
          <w:rFonts w:ascii="Arial" w:hAnsi="Arial" w:eastAsia="Times New Roman" w:cs="Arial"/>
        </w:rPr>
        <w:t xml:space="preserve">Blue House – 6 beds </w:t>
      </w:r>
    </w:p>
    <w:p w:rsidRPr="003A119D" w:rsidR="003A119D" w:rsidP="003A119D" w:rsidRDefault="003A119D" w14:paraId="0FB203D9" w14:textId="77777777">
      <w:pPr>
        <w:numPr>
          <w:ilvl w:val="0"/>
          <w:numId w:val="37"/>
        </w:numPr>
        <w:spacing w:before="100" w:beforeAutospacing="1" w:after="100" w:afterAutospacing="1" w:line="240" w:lineRule="auto"/>
        <w:rPr>
          <w:rFonts w:ascii="Arial" w:hAnsi="Arial" w:eastAsia="Times New Roman" w:cs="Arial"/>
        </w:rPr>
      </w:pPr>
      <w:r w:rsidRPr="003A119D">
        <w:rPr>
          <w:rFonts w:ascii="Arial" w:hAnsi="Arial" w:eastAsia="Times New Roman" w:cs="Arial"/>
        </w:rPr>
        <w:t xml:space="preserve">Young Hall – 150 beds </w:t>
      </w:r>
    </w:p>
    <w:p w:rsidRPr="003A119D" w:rsidR="003A119D" w:rsidP="003A119D" w:rsidRDefault="00081B22" w14:paraId="3B4A5DD8" w14:textId="3363362A">
      <w:pPr>
        <w:numPr>
          <w:ilvl w:val="0"/>
          <w:numId w:val="37"/>
        </w:numPr>
        <w:spacing w:before="100" w:beforeAutospacing="1" w:after="100" w:afterAutospacing="1" w:line="240" w:lineRule="auto"/>
        <w:rPr>
          <w:rFonts w:ascii="Arial" w:hAnsi="Arial" w:eastAsia="Times New Roman" w:cs="Arial"/>
        </w:rPr>
      </w:pPr>
      <w:r w:rsidRPr="00081B22">
        <w:rPr>
          <w:rFonts w:ascii="Arial" w:hAnsi="Arial" w:eastAsia="Times New Roman" w:cs="Arial"/>
        </w:rPr>
        <w:t>The Halls</w:t>
      </w:r>
      <w:r w:rsidRPr="003A119D" w:rsidR="003A119D">
        <w:rPr>
          <w:rFonts w:ascii="Arial" w:hAnsi="Arial" w:eastAsia="Times New Roman" w:cs="Arial"/>
        </w:rPr>
        <w:t xml:space="preserve"> – 321 beds </w:t>
      </w:r>
    </w:p>
    <w:p w:rsidRPr="00081B22" w:rsidR="00C203DC" w:rsidP="00081B22" w:rsidRDefault="00081B22" w14:paraId="4299DAF2" w14:textId="0ADA66E8">
      <w:pPr>
        <w:spacing w:before="100" w:beforeAutospacing="1" w:after="100" w:afterAutospacing="1" w:line="240" w:lineRule="auto"/>
        <w:rPr>
          <w:rFonts w:ascii="Arial" w:hAnsi="Arial" w:eastAsia="Times New Roman" w:cs="Arial"/>
        </w:rPr>
      </w:pPr>
      <w:r w:rsidRPr="00081B22">
        <w:rPr>
          <w:rFonts w:ascii="Arial" w:hAnsi="Arial" w:eastAsia="Times New Roman" w:cs="Arial"/>
        </w:rPr>
        <w:t>(</w:t>
      </w:r>
      <w:r w:rsidRPr="003A119D" w:rsidR="003A119D">
        <w:rPr>
          <w:rFonts w:ascii="Arial" w:hAnsi="Arial" w:eastAsia="Times New Roman" w:cs="Arial"/>
        </w:rPr>
        <w:t>These counts are provided for estimating purposes only and do not guarantee final quantities.</w:t>
      </w:r>
      <w:r w:rsidRPr="00081B22">
        <w:rPr>
          <w:rFonts w:ascii="Arial" w:hAnsi="Arial" w:eastAsia="Times New Roman" w:cs="Arial"/>
        </w:rPr>
        <w:t>)</w:t>
      </w:r>
    </w:p>
    <w:p w:rsidRPr="00081B22" w:rsidR="00C203DC" w:rsidP="00081B22" w:rsidRDefault="00C203DC" w14:paraId="23714531" w14:textId="25A6D7F8">
      <w:pPr>
        <w:pStyle w:val="ListParagraph"/>
        <w:numPr>
          <w:ilvl w:val="0"/>
          <w:numId w:val="36"/>
        </w:numPr>
        <w:rPr>
          <w:rFonts w:ascii="Arial" w:hAnsi="Arial" w:cs="Arial"/>
          <w:b/>
          <w:bCs/>
        </w:rPr>
      </w:pPr>
      <w:r w:rsidRPr="00081B22">
        <w:rPr>
          <w:rFonts w:ascii="Arial" w:hAnsi="Arial" w:cs="Arial"/>
          <w:b/>
          <w:bCs/>
        </w:rPr>
        <w:t xml:space="preserve">Quality Control </w:t>
      </w:r>
    </w:p>
    <w:p w:rsidRPr="00081B22" w:rsidR="00081B22" w:rsidP="00081B22" w:rsidRDefault="00081B22" w14:paraId="41CA29EA" w14:textId="77777777">
      <w:pPr>
        <w:spacing w:before="100" w:beforeAutospacing="1" w:after="100" w:afterAutospacing="1" w:line="240" w:lineRule="auto"/>
        <w:ind w:left="1080"/>
        <w:rPr>
          <w:rFonts w:ascii="Arial" w:hAnsi="Arial" w:eastAsia="Times New Roman" w:cs="Arial"/>
        </w:rPr>
      </w:pPr>
      <w:r w:rsidRPr="00081B22">
        <w:rPr>
          <w:rFonts w:ascii="Arial" w:hAnsi="Arial" w:eastAsia="Times New Roman" w:cs="Arial"/>
        </w:rPr>
        <w:t>Work shall be performed by a firm experienced in commercial interior painting projects of similar size and scope. The Contractor may subcontract work only with prior written approval from the University and shall remain fully responsible for all work performed.</w:t>
      </w:r>
    </w:p>
    <w:p w:rsidRPr="00081B22" w:rsidR="00081B22" w:rsidP="00081B22" w:rsidRDefault="00081B22" w14:paraId="03B6C24A" w14:textId="77777777">
      <w:pPr>
        <w:spacing w:before="100" w:beforeAutospacing="1" w:after="100" w:afterAutospacing="1" w:line="240" w:lineRule="auto"/>
        <w:ind w:left="360" w:firstLine="720"/>
        <w:rPr>
          <w:rFonts w:ascii="Arial" w:hAnsi="Arial" w:eastAsia="Times New Roman" w:cs="Arial"/>
        </w:rPr>
      </w:pPr>
      <w:r w:rsidRPr="00081B22">
        <w:rPr>
          <w:rFonts w:ascii="Arial" w:hAnsi="Arial" w:eastAsia="Times New Roman" w:cs="Arial"/>
        </w:rPr>
        <w:t>By submitting a bid, the Contractor certifies that it:</w:t>
      </w:r>
    </w:p>
    <w:p w:rsidRPr="00081B22" w:rsidR="00081B22" w:rsidP="00081B22" w:rsidRDefault="00081B22" w14:paraId="154840EA" w14:textId="77777777">
      <w:pPr>
        <w:numPr>
          <w:ilvl w:val="0"/>
          <w:numId w:val="38"/>
        </w:numPr>
        <w:spacing w:before="100" w:beforeAutospacing="1" w:after="100" w:afterAutospacing="1" w:line="240" w:lineRule="auto"/>
        <w:rPr>
          <w:rFonts w:ascii="Arial" w:hAnsi="Arial" w:eastAsia="Times New Roman" w:cs="Arial"/>
        </w:rPr>
      </w:pPr>
      <w:r w:rsidRPr="00081B22">
        <w:rPr>
          <w:rFonts w:ascii="Arial" w:hAnsi="Arial" w:eastAsia="Times New Roman" w:cs="Arial"/>
        </w:rPr>
        <w:t xml:space="preserve">Has the equipment, staffing, and capacity to complete the work within the required timeframe </w:t>
      </w:r>
    </w:p>
    <w:p w:rsidRPr="00081B22" w:rsidR="00081B22" w:rsidP="00081B22" w:rsidRDefault="00081B22" w14:paraId="0FEF150C" w14:textId="77777777">
      <w:pPr>
        <w:numPr>
          <w:ilvl w:val="0"/>
          <w:numId w:val="38"/>
        </w:numPr>
        <w:spacing w:before="100" w:beforeAutospacing="1" w:after="100" w:afterAutospacing="1" w:line="240" w:lineRule="auto"/>
        <w:rPr>
          <w:rFonts w:ascii="Arial" w:hAnsi="Arial" w:eastAsia="Times New Roman" w:cs="Arial"/>
        </w:rPr>
      </w:pPr>
      <w:r w:rsidRPr="00081B22">
        <w:rPr>
          <w:rFonts w:ascii="Arial" w:hAnsi="Arial" w:eastAsia="Times New Roman" w:cs="Arial"/>
        </w:rPr>
        <w:t xml:space="preserve">Maintains a documented safety program with satisfactory performance history </w:t>
      </w:r>
    </w:p>
    <w:p w:rsidRPr="00081B22" w:rsidR="00081B22" w:rsidP="00081B22" w:rsidRDefault="00081B22" w14:paraId="62071E23" w14:textId="77777777">
      <w:pPr>
        <w:numPr>
          <w:ilvl w:val="0"/>
          <w:numId w:val="38"/>
        </w:numPr>
        <w:spacing w:before="100" w:beforeAutospacing="1" w:after="100" w:afterAutospacing="1" w:line="240" w:lineRule="auto"/>
        <w:rPr>
          <w:rFonts w:ascii="Arial" w:hAnsi="Arial" w:eastAsia="Times New Roman" w:cs="Arial"/>
        </w:rPr>
      </w:pPr>
      <w:r w:rsidRPr="00081B22">
        <w:rPr>
          <w:rFonts w:ascii="Arial" w:hAnsi="Arial" w:eastAsia="Times New Roman" w:cs="Arial"/>
        </w:rPr>
        <w:t xml:space="preserve">Is properly licensed to perform work in the Commonwealth of Kentucky </w:t>
      </w:r>
    </w:p>
    <w:p w:rsidRPr="00081B22" w:rsidR="00081B22" w:rsidP="00081B22" w:rsidRDefault="00081B22" w14:paraId="461C0812" w14:textId="77777777">
      <w:pPr>
        <w:numPr>
          <w:ilvl w:val="0"/>
          <w:numId w:val="38"/>
        </w:numPr>
        <w:spacing w:before="100" w:beforeAutospacing="1" w:after="100" w:afterAutospacing="1" w:line="240" w:lineRule="auto"/>
        <w:rPr>
          <w:rFonts w:ascii="Arial" w:hAnsi="Arial" w:eastAsia="Times New Roman" w:cs="Arial"/>
        </w:rPr>
      </w:pPr>
      <w:r w:rsidRPr="00081B22">
        <w:rPr>
          <w:rFonts w:ascii="Arial" w:hAnsi="Arial" w:eastAsia="Times New Roman" w:cs="Arial"/>
        </w:rPr>
        <w:t xml:space="preserve">Has successfully completed similar projects, including: </w:t>
      </w:r>
    </w:p>
    <w:p w:rsidRPr="00081B22" w:rsidR="00081B22" w:rsidP="00081B22" w:rsidRDefault="00081B22" w14:paraId="3C6E6ED5" w14:textId="77777777">
      <w:pPr>
        <w:numPr>
          <w:ilvl w:val="1"/>
          <w:numId w:val="38"/>
        </w:numPr>
        <w:spacing w:before="100" w:beforeAutospacing="1" w:after="100" w:afterAutospacing="1" w:line="240" w:lineRule="auto"/>
        <w:rPr>
          <w:rFonts w:ascii="Arial" w:hAnsi="Arial" w:eastAsia="Times New Roman" w:cs="Arial"/>
        </w:rPr>
      </w:pPr>
      <w:r w:rsidRPr="00081B22">
        <w:rPr>
          <w:rFonts w:ascii="Arial" w:hAnsi="Arial" w:eastAsia="Times New Roman" w:cs="Arial"/>
        </w:rPr>
        <w:t xml:space="preserve">Timely completion </w:t>
      </w:r>
    </w:p>
    <w:p w:rsidRPr="00081B22" w:rsidR="00081B22" w:rsidP="00081B22" w:rsidRDefault="00081B22" w14:paraId="739EC87A" w14:textId="77777777">
      <w:pPr>
        <w:numPr>
          <w:ilvl w:val="1"/>
          <w:numId w:val="38"/>
        </w:numPr>
        <w:spacing w:before="100" w:beforeAutospacing="1" w:after="100" w:afterAutospacing="1" w:line="240" w:lineRule="auto"/>
        <w:rPr>
          <w:rFonts w:ascii="Arial" w:hAnsi="Arial" w:eastAsia="Times New Roman" w:cs="Arial"/>
        </w:rPr>
      </w:pPr>
      <w:r w:rsidRPr="00081B22">
        <w:rPr>
          <w:rFonts w:ascii="Arial" w:hAnsi="Arial" w:eastAsia="Times New Roman" w:cs="Arial"/>
        </w:rPr>
        <w:t xml:space="preserve">Compliance with contract requirements </w:t>
      </w:r>
    </w:p>
    <w:p w:rsidRPr="00081B22" w:rsidR="00081B22" w:rsidP="00081B22" w:rsidRDefault="00081B22" w14:paraId="2D7DEE20" w14:textId="77777777">
      <w:pPr>
        <w:numPr>
          <w:ilvl w:val="1"/>
          <w:numId w:val="38"/>
        </w:numPr>
        <w:spacing w:before="100" w:beforeAutospacing="1" w:after="100" w:afterAutospacing="1" w:line="240" w:lineRule="auto"/>
        <w:rPr>
          <w:rFonts w:ascii="Arial" w:hAnsi="Arial" w:eastAsia="Times New Roman" w:cs="Arial"/>
        </w:rPr>
      </w:pPr>
      <w:r w:rsidRPr="00081B22">
        <w:rPr>
          <w:rFonts w:ascii="Arial" w:hAnsi="Arial" w:eastAsia="Times New Roman" w:cs="Arial"/>
        </w:rPr>
        <w:t>Consistent quality of workmanship</w:t>
      </w:r>
    </w:p>
    <w:p w:rsidRPr="00081B22" w:rsidR="00081B22" w:rsidP="00081B22" w:rsidRDefault="00081B22" w14:paraId="50C80CFB" w14:textId="77777777">
      <w:pPr>
        <w:pStyle w:val="ListParagraph"/>
        <w:ind w:left="1080"/>
        <w:rPr>
          <w:rFonts w:ascii="Arial" w:hAnsi="Arial" w:cs="Arial"/>
          <w:b/>
          <w:bCs/>
        </w:rPr>
      </w:pPr>
    </w:p>
    <w:p w:rsidRPr="00081B22" w:rsidR="00C203DC" w:rsidP="003A119D" w:rsidRDefault="00C203DC" w14:paraId="35C205A7" w14:textId="594769D6">
      <w:pPr>
        <w:pStyle w:val="ListParagraph"/>
        <w:numPr>
          <w:ilvl w:val="0"/>
          <w:numId w:val="36"/>
        </w:numPr>
        <w:rPr>
          <w:rFonts w:ascii="Arial" w:hAnsi="Arial" w:cs="Arial"/>
        </w:rPr>
      </w:pPr>
      <w:r w:rsidRPr="00081B22">
        <w:rPr>
          <w:rFonts w:ascii="Arial" w:hAnsi="Arial" w:cs="Arial"/>
          <w:b/>
          <w:bCs/>
        </w:rPr>
        <w:t>Sequencing &amp; Scheduling</w:t>
      </w:r>
      <w:r w:rsidRPr="00081B22">
        <w:rPr>
          <w:rFonts w:ascii="Arial" w:hAnsi="Arial" w:cs="Arial"/>
        </w:rPr>
        <w:t xml:space="preserve"> </w:t>
      </w:r>
    </w:p>
    <w:p w:rsidRPr="00081B22" w:rsidR="00081B22" w:rsidP="00081B22" w:rsidRDefault="00081B22" w14:paraId="23B41EE5" w14:textId="77777777">
      <w:pPr>
        <w:pStyle w:val="ListParagraph"/>
        <w:ind w:left="1080"/>
        <w:rPr>
          <w:rFonts w:ascii="Arial" w:hAnsi="Arial" w:cs="Arial"/>
        </w:rPr>
      </w:pPr>
    </w:p>
    <w:p w:rsidRPr="00081B22" w:rsidR="00081B22" w:rsidP="00081B22" w:rsidRDefault="00081B22" w14:paraId="6A84658E" w14:textId="77777777">
      <w:pPr>
        <w:pStyle w:val="ListParagraph"/>
        <w:spacing w:before="100" w:beforeAutospacing="1" w:after="100" w:afterAutospacing="1" w:line="240" w:lineRule="auto"/>
        <w:ind w:left="1080"/>
        <w:rPr>
          <w:rFonts w:ascii="Arial" w:hAnsi="Arial" w:eastAsia="Times New Roman" w:cs="Arial"/>
        </w:rPr>
      </w:pPr>
      <w:r w:rsidRPr="00081B22">
        <w:rPr>
          <w:rFonts w:ascii="Arial" w:hAnsi="Arial" w:eastAsia="Times New Roman" w:cs="Arial"/>
        </w:rPr>
        <w:t>Services are required to commence as soon as possible following contract award and issuance of an approved Purchase Order. The Contractor shall coordinate with the University to develop a detailed schedule of work and shall maintain ongoing coordination at intervals determined by the University to ensure timely completion.</w:t>
      </w:r>
    </w:p>
    <w:p w:rsidRPr="00081B22" w:rsidR="00081B22" w:rsidP="00081B22" w:rsidRDefault="00081B22" w14:paraId="1D46E28D" w14:textId="77777777">
      <w:pPr>
        <w:pStyle w:val="ListParagraph"/>
        <w:spacing w:before="100" w:beforeAutospacing="1" w:after="100" w:afterAutospacing="1" w:line="240" w:lineRule="auto"/>
        <w:ind w:left="1080"/>
        <w:rPr>
          <w:rFonts w:ascii="Arial" w:hAnsi="Arial" w:eastAsia="Times New Roman" w:cs="Arial"/>
        </w:rPr>
      </w:pPr>
    </w:p>
    <w:p w:rsidRPr="00081B22" w:rsidR="00081B22" w:rsidP="00081B22" w:rsidRDefault="00081B22" w14:paraId="7438F7A9" w14:textId="40DDEFD7">
      <w:pPr>
        <w:pStyle w:val="ListParagraph"/>
        <w:spacing w:before="100" w:beforeAutospacing="1" w:after="100" w:afterAutospacing="1" w:line="240" w:lineRule="auto"/>
        <w:ind w:left="1080"/>
        <w:rPr>
          <w:rFonts w:ascii="Arial" w:hAnsi="Arial" w:eastAsia="Times New Roman" w:cs="Arial"/>
        </w:rPr>
      </w:pPr>
      <w:r w:rsidRPr="00081B22">
        <w:rPr>
          <w:rFonts w:ascii="Arial" w:hAnsi="Arial" w:eastAsia="Times New Roman" w:cs="Arial"/>
        </w:rPr>
        <w:t xml:space="preserve">All work shall be scheduled and executed to ensure </w:t>
      </w:r>
      <w:r w:rsidRPr="00081B22">
        <w:rPr>
          <w:rFonts w:ascii="Arial" w:hAnsi="Arial" w:eastAsia="Times New Roman" w:cs="Arial"/>
          <w:b/>
          <w:bCs/>
        </w:rPr>
        <w:t>full completion no later than July 31</w:t>
      </w:r>
      <w:r w:rsidRPr="00081B22">
        <w:rPr>
          <w:rFonts w:ascii="Arial" w:hAnsi="Arial" w:eastAsia="Times New Roman" w:cs="Arial"/>
        </w:rPr>
        <w:t>, in alignment with residence hall turnover and student occupancy requirements.</w:t>
      </w:r>
    </w:p>
    <w:p w:rsidRPr="00081B22" w:rsidR="00081B22" w:rsidP="00081B22" w:rsidRDefault="00081B22" w14:paraId="6B45BC61" w14:textId="77777777">
      <w:pPr>
        <w:pStyle w:val="ListParagraph"/>
        <w:spacing w:before="100" w:beforeAutospacing="1" w:after="100" w:afterAutospacing="1" w:line="240" w:lineRule="auto"/>
        <w:ind w:left="1080"/>
        <w:rPr>
          <w:rFonts w:ascii="Arial" w:hAnsi="Arial" w:eastAsia="Times New Roman" w:cs="Arial"/>
        </w:rPr>
      </w:pPr>
    </w:p>
    <w:p w:rsidRPr="00081B22" w:rsidR="00081B22" w:rsidP="00081B22" w:rsidRDefault="00081B22" w14:paraId="488210FF" w14:textId="436DEDB9">
      <w:pPr>
        <w:pStyle w:val="ListParagraph"/>
        <w:spacing w:before="100" w:beforeAutospacing="1" w:after="100" w:afterAutospacing="1" w:line="240" w:lineRule="auto"/>
        <w:ind w:left="1080"/>
        <w:rPr>
          <w:rFonts w:ascii="Arial" w:hAnsi="Arial" w:eastAsia="Times New Roman" w:cs="Arial"/>
        </w:rPr>
      </w:pPr>
      <w:r w:rsidRPr="00081B22">
        <w:rPr>
          <w:rFonts w:ascii="Arial" w:hAnsi="Arial" w:eastAsia="Times New Roman" w:cs="Arial"/>
        </w:rPr>
        <w:t>The University will make reasonable efforts to facilitate the Contractor’s performance by providing access to all designated work areas. Access will be made available during regular business hours and, when necessary, outside of standard hours to support timely completion of the project.</w:t>
      </w:r>
    </w:p>
    <w:p w:rsidRPr="00081B22" w:rsidR="00081B22" w:rsidP="00081B22" w:rsidRDefault="00081B22" w14:paraId="0077AA77" w14:textId="77777777">
      <w:pPr>
        <w:pStyle w:val="ListParagraph"/>
        <w:spacing w:before="100" w:beforeAutospacing="1" w:after="100" w:afterAutospacing="1" w:line="240" w:lineRule="auto"/>
        <w:ind w:left="1080"/>
        <w:rPr>
          <w:rFonts w:ascii="Arial" w:hAnsi="Arial" w:eastAsia="Times New Roman" w:cs="Arial"/>
        </w:rPr>
      </w:pPr>
    </w:p>
    <w:p w:rsidRPr="00081B22" w:rsidR="00081B22" w:rsidP="00081B22" w:rsidRDefault="00081B22" w14:paraId="40D2D131" w14:textId="6D58BDD6">
      <w:pPr>
        <w:pStyle w:val="ListParagraph"/>
        <w:spacing w:before="100" w:beforeAutospacing="1" w:after="100" w:afterAutospacing="1" w:line="240" w:lineRule="auto"/>
        <w:ind w:left="1080"/>
        <w:rPr>
          <w:rFonts w:ascii="Arial" w:hAnsi="Arial" w:eastAsia="Times New Roman" w:cs="Arial"/>
        </w:rPr>
      </w:pPr>
      <w:r w:rsidRPr="00081B22">
        <w:rPr>
          <w:rFonts w:ascii="Arial" w:hAnsi="Arial" w:eastAsia="Times New Roman" w:cs="Arial"/>
        </w:rPr>
        <w:t>The Contractor shall coordinate all activities with University representatives to ensure efficient sequencing, minimize disruption, and maintain project progress. The University will provide designated areas for staging, off-loading, and material storage, as necessary for the efficient performance of the work.</w:t>
      </w:r>
    </w:p>
    <w:p w:rsidRPr="00081B22" w:rsidR="00081B22" w:rsidP="00081B22" w:rsidRDefault="00081B22" w14:paraId="260D8F06" w14:textId="77777777">
      <w:pPr>
        <w:pStyle w:val="ListParagraph"/>
        <w:spacing w:before="100" w:beforeAutospacing="1" w:after="100" w:afterAutospacing="1" w:line="240" w:lineRule="auto"/>
        <w:ind w:left="1080"/>
        <w:rPr>
          <w:rFonts w:ascii="Arial" w:hAnsi="Arial" w:eastAsia="Times New Roman" w:cs="Arial"/>
        </w:rPr>
      </w:pPr>
    </w:p>
    <w:p w:rsidR="00081B22" w:rsidP="00081B22" w:rsidRDefault="00081B22" w14:paraId="72B0145F" w14:textId="472294A6">
      <w:pPr>
        <w:pStyle w:val="ListParagraph"/>
        <w:spacing w:before="100" w:beforeAutospacing="1" w:after="100" w:afterAutospacing="1" w:line="240" w:lineRule="auto"/>
        <w:ind w:left="1080"/>
        <w:rPr>
          <w:rFonts w:ascii="Arial" w:hAnsi="Arial" w:eastAsia="Times New Roman" w:cs="Arial"/>
        </w:rPr>
      </w:pPr>
      <w:r w:rsidRPr="00081B22">
        <w:rPr>
          <w:rFonts w:ascii="Arial" w:hAnsi="Arial" w:eastAsia="Times New Roman" w:cs="Arial"/>
        </w:rPr>
        <w:t>The Contractor is responsible for organizing and staffing the project in a manner that meets all scheduling requirements and deadlines established by the University.</w:t>
      </w:r>
    </w:p>
    <w:p w:rsidR="007000A5" w:rsidP="00081B22" w:rsidRDefault="007000A5" w14:paraId="14AD6C3D" w14:textId="5C1E2205">
      <w:pPr>
        <w:pStyle w:val="ListParagraph"/>
        <w:spacing w:before="100" w:beforeAutospacing="1" w:after="100" w:afterAutospacing="1" w:line="240" w:lineRule="auto"/>
        <w:ind w:left="1080"/>
        <w:rPr>
          <w:rFonts w:ascii="Arial" w:hAnsi="Arial" w:eastAsia="Times New Roman" w:cs="Arial"/>
        </w:rPr>
      </w:pPr>
    </w:p>
    <w:p w:rsidRPr="007000A5" w:rsidR="007000A5" w:rsidP="00081B22" w:rsidRDefault="007000A5" w14:paraId="0B0C0D0F" w14:textId="570211C6">
      <w:pPr>
        <w:pStyle w:val="ListParagraph"/>
        <w:spacing w:before="100" w:beforeAutospacing="1" w:after="100" w:afterAutospacing="1" w:line="240" w:lineRule="auto"/>
        <w:ind w:left="1080"/>
        <w:rPr>
          <w:rFonts w:ascii="Arial" w:hAnsi="Arial" w:eastAsia="Times New Roman" w:cs="Arial"/>
        </w:rPr>
      </w:pPr>
      <w:r w:rsidRPr="007000A5">
        <w:rPr>
          <w:rFonts w:ascii="Arial" w:hAnsi="Arial" w:cs="Arial"/>
        </w:rPr>
        <w:t>In addition to the primary July project schedule, the Contractor shall be available, upon request, to perform intermittent services throughout the academic year. The timing and scope of such services will be coordinated with the University and scheduled to minimize disruption to campus operations.</w:t>
      </w:r>
    </w:p>
    <w:p w:rsidRPr="00081B22" w:rsidR="00081B22" w:rsidP="00081B22" w:rsidRDefault="00081B22" w14:paraId="090A6EF0" w14:textId="704EA8E7">
      <w:pPr>
        <w:pStyle w:val="ListParagraph"/>
        <w:spacing w:before="100" w:beforeAutospacing="1" w:after="100" w:afterAutospacing="1" w:line="240" w:lineRule="auto"/>
        <w:ind w:left="1080"/>
        <w:rPr>
          <w:rFonts w:ascii="Arial" w:hAnsi="Arial" w:eastAsia="Times New Roman" w:cs="Arial"/>
        </w:rPr>
      </w:pPr>
    </w:p>
    <w:p w:rsidRPr="00081B22" w:rsidR="00081B22" w:rsidP="00081B22" w:rsidRDefault="00081B22" w14:paraId="14B29D35" w14:textId="77777777">
      <w:pPr>
        <w:pStyle w:val="ListParagraph"/>
        <w:spacing w:before="100" w:beforeAutospacing="1" w:after="100" w:afterAutospacing="1" w:line="240" w:lineRule="auto"/>
        <w:ind w:left="1080"/>
        <w:rPr>
          <w:rFonts w:ascii="Arial" w:hAnsi="Arial" w:eastAsia="Times New Roman" w:cs="Arial"/>
        </w:rPr>
      </w:pPr>
    </w:p>
    <w:p w:rsidRPr="00081B22" w:rsidR="00A46399" w:rsidP="003A119D" w:rsidRDefault="00A46399" w14:paraId="765C013F" w14:textId="06193FD1">
      <w:pPr>
        <w:pStyle w:val="ListParagraph"/>
        <w:numPr>
          <w:ilvl w:val="0"/>
          <w:numId w:val="36"/>
        </w:numPr>
        <w:autoSpaceDE w:val="0"/>
        <w:autoSpaceDN w:val="0"/>
        <w:adjustRightInd w:val="0"/>
        <w:spacing w:after="0" w:line="240" w:lineRule="auto"/>
        <w:jc w:val="both"/>
        <w:rPr>
          <w:rFonts w:ascii="Arial" w:hAnsi="Arial" w:cs="Arial"/>
          <w:b/>
          <w:bCs/>
        </w:rPr>
      </w:pPr>
      <w:r w:rsidRPr="00081B22">
        <w:rPr>
          <w:rFonts w:ascii="Arial" w:hAnsi="Arial" w:cs="Arial"/>
          <w:b/>
          <w:bCs/>
        </w:rPr>
        <w:t>Insurance</w:t>
      </w:r>
    </w:p>
    <w:p w:rsidRPr="00081B22" w:rsidR="00A46399" w:rsidP="00A46399" w:rsidRDefault="00A46399" w14:paraId="42A8CB04" w14:textId="77777777">
      <w:pPr>
        <w:autoSpaceDE w:val="0"/>
        <w:autoSpaceDN w:val="0"/>
        <w:adjustRightInd w:val="0"/>
        <w:spacing w:after="0" w:line="240" w:lineRule="auto"/>
        <w:ind w:left="1080"/>
        <w:jc w:val="both"/>
        <w:rPr>
          <w:rFonts w:ascii="Arial" w:hAnsi="Arial" w:cs="Arial"/>
        </w:rPr>
      </w:pPr>
      <w:r w:rsidRPr="00081B22">
        <w:rPr>
          <w:rFonts w:ascii="Arial" w:hAnsi="Arial" w:cs="Arial"/>
        </w:rPr>
        <w:t xml:space="preserve">Prior to the beginning of the contract, the vendor will furnish Kentucky State University the Certificates of Insurance that show it has and will maintain all insurance protection (including products liability insurance) at the Offeror’s expenses as set forth below. The Offeror agrees that required insurance shall not be cancelled or allowed to lapse during the term of any awarded contract without prior written notification to the University. </w:t>
      </w:r>
    </w:p>
    <w:p w:rsidRPr="00081B22" w:rsidR="00A46399" w:rsidP="00A46399" w:rsidRDefault="00A46399" w14:paraId="60813F7A" w14:textId="77777777">
      <w:pPr>
        <w:autoSpaceDE w:val="0"/>
        <w:autoSpaceDN w:val="0"/>
        <w:adjustRightInd w:val="0"/>
        <w:spacing w:after="0" w:line="240" w:lineRule="auto"/>
        <w:ind w:left="1080"/>
        <w:jc w:val="both"/>
        <w:rPr>
          <w:rFonts w:ascii="Arial" w:hAnsi="Arial" w:cs="Arial"/>
        </w:rPr>
      </w:pPr>
    </w:p>
    <w:p w:rsidRPr="00081B22" w:rsidR="00A46399" w:rsidP="00A46399" w:rsidRDefault="00A46399" w14:paraId="596D2228" w14:textId="77777777">
      <w:pPr>
        <w:autoSpaceDE w:val="0"/>
        <w:autoSpaceDN w:val="0"/>
        <w:adjustRightInd w:val="0"/>
        <w:spacing w:after="0" w:line="240" w:lineRule="auto"/>
        <w:ind w:left="1080"/>
        <w:jc w:val="both"/>
        <w:rPr>
          <w:rFonts w:ascii="Arial" w:hAnsi="Arial" w:cs="Arial"/>
        </w:rPr>
      </w:pPr>
      <w:r w:rsidRPr="00081B22">
        <w:rPr>
          <w:rFonts w:ascii="Arial" w:hAnsi="Arial" w:cs="Arial"/>
        </w:rPr>
        <w:t>Minimum liability coverage must be:</w:t>
      </w:r>
    </w:p>
    <w:p w:rsidRPr="00081B22" w:rsidR="00A46399" w:rsidP="00A46399" w:rsidRDefault="00A46399" w14:paraId="4AC43584" w14:textId="77777777">
      <w:pPr>
        <w:autoSpaceDE w:val="0"/>
        <w:autoSpaceDN w:val="0"/>
        <w:adjustRightInd w:val="0"/>
        <w:spacing w:after="0" w:line="240" w:lineRule="auto"/>
        <w:ind w:left="1080"/>
        <w:jc w:val="both"/>
        <w:rPr>
          <w:rFonts w:ascii="Arial" w:hAnsi="Arial" w:cs="Arial"/>
        </w:rPr>
      </w:pPr>
      <w:r w:rsidRPr="00081B22">
        <w:rPr>
          <w:rFonts w:ascii="Arial" w:hAnsi="Arial" w:cs="Arial"/>
        </w:rPr>
        <w:t xml:space="preserve">Public Liability- Comprehensive General Owners, Landlords and Tenants </w:t>
      </w:r>
    </w:p>
    <w:p w:rsidRPr="00081B22" w:rsidR="00A46399" w:rsidP="00A46399" w:rsidRDefault="00A46399" w14:paraId="6445F2C0" w14:textId="77777777">
      <w:pPr>
        <w:autoSpaceDE w:val="0"/>
        <w:autoSpaceDN w:val="0"/>
        <w:adjustRightInd w:val="0"/>
        <w:spacing w:after="0" w:line="240" w:lineRule="auto"/>
        <w:ind w:left="1080"/>
        <w:jc w:val="both"/>
        <w:rPr>
          <w:rFonts w:ascii="Arial" w:hAnsi="Arial" w:cs="Arial"/>
        </w:rPr>
      </w:pPr>
      <w:r w:rsidRPr="00081B22">
        <w:rPr>
          <w:rFonts w:ascii="Arial" w:hAnsi="Arial" w:cs="Arial"/>
        </w:rPr>
        <w:t>Bodily Insurance Liability</w:t>
      </w:r>
    </w:p>
    <w:p w:rsidRPr="00081B22" w:rsidR="00A46399" w:rsidP="00A46399" w:rsidRDefault="00A46399" w14:paraId="6A7E9BDF" w14:textId="77777777">
      <w:pPr>
        <w:autoSpaceDE w:val="0"/>
        <w:autoSpaceDN w:val="0"/>
        <w:adjustRightInd w:val="0"/>
        <w:spacing w:after="0" w:line="240" w:lineRule="auto"/>
        <w:ind w:left="1080"/>
        <w:jc w:val="both"/>
        <w:rPr>
          <w:rFonts w:ascii="Arial" w:hAnsi="Arial" w:cs="Arial"/>
        </w:rPr>
      </w:pPr>
      <w:r w:rsidRPr="00081B22">
        <w:rPr>
          <w:rFonts w:ascii="Arial" w:hAnsi="Arial" w:cs="Arial"/>
        </w:rPr>
        <w:t>Each Person $1,000,000</w:t>
      </w:r>
    </w:p>
    <w:p w:rsidRPr="00081B22" w:rsidR="00A46399" w:rsidP="00A46399" w:rsidRDefault="00A46399" w14:paraId="162E97FA" w14:textId="77777777">
      <w:pPr>
        <w:autoSpaceDE w:val="0"/>
        <w:autoSpaceDN w:val="0"/>
        <w:adjustRightInd w:val="0"/>
        <w:spacing w:after="0" w:line="240" w:lineRule="auto"/>
        <w:ind w:left="1080"/>
        <w:jc w:val="both"/>
        <w:rPr>
          <w:rFonts w:ascii="Arial" w:hAnsi="Arial" w:cs="Arial"/>
        </w:rPr>
      </w:pPr>
      <w:r w:rsidRPr="00081B22">
        <w:rPr>
          <w:rFonts w:ascii="Arial" w:hAnsi="Arial" w:cs="Arial"/>
        </w:rPr>
        <w:t>Each Occurrence $1,000,000</w:t>
      </w:r>
    </w:p>
    <w:p w:rsidRPr="00081B22" w:rsidR="00A46399" w:rsidP="00A46399" w:rsidRDefault="00A46399" w14:paraId="1488FCC2" w14:textId="77777777">
      <w:pPr>
        <w:autoSpaceDE w:val="0"/>
        <w:autoSpaceDN w:val="0"/>
        <w:adjustRightInd w:val="0"/>
        <w:spacing w:after="0" w:line="240" w:lineRule="auto"/>
        <w:ind w:left="1080"/>
        <w:jc w:val="both"/>
        <w:rPr>
          <w:rFonts w:ascii="Arial" w:hAnsi="Arial" w:cs="Arial"/>
        </w:rPr>
      </w:pPr>
      <w:r w:rsidRPr="00081B22">
        <w:rPr>
          <w:rFonts w:ascii="Arial" w:hAnsi="Arial" w:cs="Arial"/>
        </w:rPr>
        <w:t>Property Damage Liability $1,000,000</w:t>
      </w:r>
    </w:p>
    <w:p w:rsidRPr="00081B22" w:rsidR="00A46399" w:rsidP="00A46399" w:rsidRDefault="00A46399" w14:paraId="66555506" w14:textId="77777777">
      <w:pPr>
        <w:autoSpaceDE w:val="0"/>
        <w:autoSpaceDN w:val="0"/>
        <w:adjustRightInd w:val="0"/>
        <w:spacing w:after="0" w:line="240" w:lineRule="auto"/>
        <w:ind w:left="1080"/>
        <w:jc w:val="both"/>
        <w:rPr>
          <w:rFonts w:ascii="Arial" w:hAnsi="Arial" w:cs="Arial"/>
        </w:rPr>
      </w:pPr>
      <w:r w:rsidRPr="00081B22">
        <w:rPr>
          <w:rFonts w:ascii="Arial" w:hAnsi="Arial" w:cs="Arial"/>
        </w:rPr>
        <w:t>Products Liability</w:t>
      </w:r>
    </w:p>
    <w:p w:rsidRPr="00081B22" w:rsidR="00A46399" w:rsidP="00A46399" w:rsidRDefault="00A46399" w14:paraId="72ABAA02" w14:textId="77777777">
      <w:pPr>
        <w:autoSpaceDE w:val="0"/>
        <w:autoSpaceDN w:val="0"/>
        <w:adjustRightInd w:val="0"/>
        <w:spacing w:after="0" w:line="240" w:lineRule="auto"/>
        <w:ind w:left="1080"/>
        <w:jc w:val="both"/>
        <w:rPr>
          <w:rFonts w:ascii="Arial" w:hAnsi="Arial" w:cs="Arial"/>
        </w:rPr>
      </w:pPr>
      <w:r w:rsidRPr="00081B22">
        <w:rPr>
          <w:rFonts w:ascii="Arial" w:hAnsi="Arial" w:cs="Arial"/>
        </w:rPr>
        <w:t>Each Person $1,000,000</w:t>
      </w:r>
    </w:p>
    <w:p w:rsidRPr="00081B22" w:rsidR="00A46399" w:rsidP="00A46399" w:rsidRDefault="00A46399" w14:paraId="3EA5FEF8" w14:textId="77777777">
      <w:pPr>
        <w:autoSpaceDE w:val="0"/>
        <w:autoSpaceDN w:val="0"/>
        <w:adjustRightInd w:val="0"/>
        <w:spacing w:after="0" w:line="240" w:lineRule="auto"/>
        <w:ind w:left="1080"/>
        <w:jc w:val="both"/>
        <w:rPr>
          <w:rFonts w:ascii="Arial" w:hAnsi="Arial" w:cs="Arial"/>
        </w:rPr>
      </w:pPr>
      <w:r w:rsidRPr="00081B22">
        <w:rPr>
          <w:rFonts w:ascii="Arial" w:hAnsi="Arial" w:cs="Arial"/>
        </w:rPr>
        <w:t>Each Occurrence $1,000,000</w:t>
      </w:r>
    </w:p>
    <w:p w:rsidRPr="00081B22" w:rsidR="00A46399" w:rsidP="00A46399" w:rsidRDefault="00A46399" w14:paraId="01334DD5" w14:textId="77777777">
      <w:pPr>
        <w:autoSpaceDE w:val="0"/>
        <w:autoSpaceDN w:val="0"/>
        <w:adjustRightInd w:val="0"/>
        <w:spacing w:after="0" w:line="240" w:lineRule="auto"/>
        <w:ind w:left="1080"/>
        <w:jc w:val="both"/>
        <w:rPr>
          <w:rFonts w:ascii="Arial" w:hAnsi="Arial" w:cs="Arial"/>
        </w:rPr>
      </w:pPr>
      <w:r w:rsidRPr="00081B22">
        <w:rPr>
          <w:rFonts w:ascii="Arial" w:hAnsi="Arial" w:cs="Arial"/>
        </w:rPr>
        <w:t xml:space="preserve">Automobile Liability </w:t>
      </w:r>
    </w:p>
    <w:p w:rsidRPr="00081B22" w:rsidR="00A46399" w:rsidP="00A46399" w:rsidRDefault="00A46399" w14:paraId="283DA0C6" w14:textId="77777777">
      <w:pPr>
        <w:autoSpaceDE w:val="0"/>
        <w:autoSpaceDN w:val="0"/>
        <w:adjustRightInd w:val="0"/>
        <w:spacing w:after="0" w:line="240" w:lineRule="auto"/>
        <w:ind w:left="1080"/>
        <w:jc w:val="both"/>
        <w:rPr>
          <w:rFonts w:ascii="Arial" w:hAnsi="Arial" w:cs="Arial"/>
        </w:rPr>
      </w:pPr>
      <w:r w:rsidRPr="00081B22">
        <w:rPr>
          <w:rFonts w:ascii="Arial" w:hAnsi="Arial" w:cs="Arial"/>
        </w:rPr>
        <w:t>Bodily Injury</w:t>
      </w:r>
    </w:p>
    <w:p w:rsidRPr="00081B22" w:rsidR="00A46399" w:rsidP="00A46399" w:rsidRDefault="00A46399" w14:paraId="5F4D8ED7" w14:textId="77777777">
      <w:pPr>
        <w:autoSpaceDE w:val="0"/>
        <w:autoSpaceDN w:val="0"/>
        <w:adjustRightInd w:val="0"/>
        <w:spacing w:after="0" w:line="240" w:lineRule="auto"/>
        <w:ind w:left="1080"/>
        <w:jc w:val="both"/>
        <w:rPr>
          <w:rFonts w:ascii="Arial" w:hAnsi="Arial" w:cs="Arial"/>
        </w:rPr>
      </w:pPr>
      <w:r w:rsidRPr="00081B22">
        <w:rPr>
          <w:rFonts w:ascii="Arial" w:hAnsi="Arial" w:cs="Arial"/>
        </w:rPr>
        <w:t>Each Person $1,000,000</w:t>
      </w:r>
    </w:p>
    <w:p w:rsidRPr="00081B22" w:rsidR="00A46399" w:rsidP="00A46399" w:rsidRDefault="00A46399" w14:paraId="3D6DBB50" w14:textId="77777777">
      <w:pPr>
        <w:autoSpaceDE w:val="0"/>
        <w:autoSpaceDN w:val="0"/>
        <w:adjustRightInd w:val="0"/>
        <w:spacing w:after="0" w:line="240" w:lineRule="auto"/>
        <w:ind w:left="1080"/>
        <w:jc w:val="both"/>
        <w:rPr>
          <w:rFonts w:ascii="Arial" w:hAnsi="Arial" w:cs="Arial"/>
        </w:rPr>
      </w:pPr>
      <w:r w:rsidRPr="00081B22">
        <w:rPr>
          <w:rFonts w:ascii="Arial" w:hAnsi="Arial" w:cs="Arial"/>
        </w:rPr>
        <w:t>Each Occurrence $1,000,000</w:t>
      </w:r>
    </w:p>
    <w:p w:rsidRPr="00081B22" w:rsidR="00A46399" w:rsidP="00A46399" w:rsidRDefault="00A46399" w14:paraId="35B7CF1E" w14:textId="77777777">
      <w:pPr>
        <w:autoSpaceDE w:val="0"/>
        <w:autoSpaceDN w:val="0"/>
        <w:adjustRightInd w:val="0"/>
        <w:spacing w:after="0" w:line="240" w:lineRule="auto"/>
        <w:ind w:left="1080"/>
        <w:jc w:val="both"/>
        <w:rPr>
          <w:rFonts w:ascii="Arial" w:hAnsi="Arial" w:cs="Arial"/>
        </w:rPr>
      </w:pPr>
      <w:r w:rsidRPr="00081B22">
        <w:rPr>
          <w:rFonts w:ascii="Arial" w:hAnsi="Arial" w:cs="Arial"/>
        </w:rPr>
        <w:t>Personal Injury Liability</w:t>
      </w:r>
    </w:p>
    <w:p w:rsidRPr="00081B22" w:rsidR="00A46399" w:rsidP="00A46399" w:rsidRDefault="00A46399" w14:paraId="679190AE" w14:textId="77777777">
      <w:pPr>
        <w:autoSpaceDE w:val="0"/>
        <w:autoSpaceDN w:val="0"/>
        <w:adjustRightInd w:val="0"/>
        <w:spacing w:after="0" w:line="240" w:lineRule="auto"/>
        <w:ind w:left="1080"/>
        <w:jc w:val="both"/>
        <w:rPr>
          <w:rFonts w:ascii="Arial" w:hAnsi="Arial" w:cs="Arial"/>
        </w:rPr>
      </w:pPr>
      <w:r w:rsidRPr="00081B22">
        <w:rPr>
          <w:rFonts w:ascii="Arial" w:hAnsi="Arial" w:cs="Arial"/>
        </w:rPr>
        <w:t>Each Person $1,000,000</w:t>
      </w:r>
    </w:p>
    <w:p w:rsidRPr="00081B22" w:rsidR="00A46399" w:rsidP="00A46399" w:rsidRDefault="00A46399" w14:paraId="56685ACC" w14:textId="77777777">
      <w:pPr>
        <w:autoSpaceDE w:val="0"/>
        <w:autoSpaceDN w:val="0"/>
        <w:adjustRightInd w:val="0"/>
        <w:spacing w:after="0" w:line="240" w:lineRule="auto"/>
        <w:ind w:left="1080"/>
        <w:jc w:val="both"/>
        <w:rPr>
          <w:rFonts w:ascii="Arial" w:hAnsi="Arial" w:cs="Arial"/>
        </w:rPr>
      </w:pPr>
      <w:r w:rsidRPr="00081B22">
        <w:rPr>
          <w:rFonts w:ascii="Arial" w:hAnsi="Arial" w:cs="Arial"/>
        </w:rPr>
        <w:t>Property Damage Liability $1,000,000</w:t>
      </w:r>
    </w:p>
    <w:p w:rsidRPr="00081B22" w:rsidR="00A46399" w:rsidP="00A46399" w:rsidRDefault="00A46399" w14:paraId="7C701A0C" w14:textId="77777777">
      <w:pPr>
        <w:autoSpaceDE w:val="0"/>
        <w:autoSpaceDN w:val="0"/>
        <w:adjustRightInd w:val="0"/>
        <w:spacing w:after="0" w:line="240" w:lineRule="auto"/>
        <w:ind w:left="1080"/>
        <w:jc w:val="both"/>
        <w:rPr>
          <w:rFonts w:ascii="Arial" w:hAnsi="Arial" w:cs="Arial"/>
        </w:rPr>
      </w:pPr>
      <w:r w:rsidRPr="00081B22">
        <w:rPr>
          <w:rFonts w:ascii="Arial" w:hAnsi="Arial" w:cs="Arial"/>
        </w:rPr>
        <w:t>Worker’s Compensation Statutory</w:t>
      </w:r>
    </w:p>
    <w:p w:rsidRPr="00081B22" w:rsidR="00A46399" w:rsidP="00A46399" w:rsidRDefault="00A46399" w14:paraId="73A44BAC" w14:textId="77777777">
      <w:pPr>
        <w:autoSpaceDE w:val="0"/>
        <w:autoSpaceDN w:val="0"/>
        <w:adjustRightInd w:val="0"/>
        <w:spacing w:after="0" w:line="240" w:lineRule="auto"/>
        <w:ind w:left="1080"/>
        <w:jc w:val="both"/>
        <w:rPr>
          <w:rFonts w:ascii="Arial" w:hAnsi="Arial" w:cs="Arial"/>
        </w:rPr>
      </w:pPr>
      <w:r w:rsidRPr="00081B22">
        <w:rPr>
          <w:rFonts w:ascii="Arial" w:hAnsi="Arial" w:cs="Arial"/>
        </w:rPr>
        <w:t>Employers Liability $500,000</w:t>
      </w:r>
    </w:p>
    <w:p w:rsidRPr="00081B22" w:rsidR="00A46399" w:rsidP="00A46399" w:rsidRDefault="00A46399" w14:paraId="00F7F582" w14:textId="77777777">
      <w:pPr>
        <w:autoSpaceDE w:val="0"/>
        <w:autoSpaceDN w:val="0"/>
        <w:adjustRightInd w:val="0"/>
        <w:spacing w:after="0" w:line="240" w:lineRule="auto"/>
        <w:ind w:left="1080"/>
        <w:jc w:val="both"/>
        <w:rPr>
          <w:rFonts w:ascii="Arial" w:hAnsi="Arial" w:cs="Arial"/>
        </w:rPr>
      </w:pPr>
    </w:p>
    <w:p w:rsidRPr="00081B22" w:rsidR="00A46399" w:rsidP="00A46399" w:rsidRDefault="00A46399" w14:paraId="43921E9E" w14:textId="77777777">
      <w:pPr>
        <w:autoSpaceDE w:val="0"/>
        <w:autoSpaceDN w:val="0"/>
        <w:adjustRightInd w:val="0"/>
        <w:spacing w:after="0" w:line="240" w:lineRule="auto"/>
        <w:ind w:left="1080"/>
        <w:jc w:val="both"/>
        <w:rPr>
          <w:rFonts w:ascii="Arial" w:hAnsi="Arial" w:cs="Arial"/>
        </w:rPr>
      </w:pPr>
      <w:r w:rsidRPr="00081B22">
        <w:rPr>
          <w:rFonts w:ascii="Arial" w:hAnsi="Arial" w:cs="Arial"/>
        </w:rPr>
        <w:t>Kentucky State University must be named as an additional insured in the policy for Comprehensive General Liability. In the event of failure by the contractor to maintain, in force, insurance coverage acceptable to Kentucky State University, the University will have the right to terminate the Contract immediately upon written notice to the Vendor. Copies of Insurance Certificates are to be furnished to the KSU Purchasing Department. Modification of this requirement must be requested in writing with supporting statements, prior to the time of the proposal submission.</w:t>
      </w:r>
    </w:p>
    <w:p w:rsidRPr="00081B22" w:rsidR="00A46399" w:rsidP="00A46399" w:rsidRDefault="00A46399" w14:paraId="57AD7B8C" w14:textId="77777777">
      <w:pPr>
        <w:autoSpaceDE w:val="0"/>
        <w:autoSpaceDN w:val="0"/>
        <w:adjustRightInd w:val="0"/>
        <w:spacing w:after="0" w:line="240" w:lineRule="auto"/>
        <w:ind w:left="1080"/>
        <w:jc w:val="both"/>
        <w:rPr>
          <w:rFonts w:ascii="Arial" w:hAnsi="Arial" w:cs="Arial"/>
        </w:rPr>
      </w:pPr>
    </w:p>
    <w:p w:rsidRPr="00081B22" w:rsidR="00A46399" w:rsidP="00A46399" w:rsidRDefault="00A46399" w14:paraId="3569A199" w14:textId="77777777">
      <w:pPr>
        <w:autoSpaceDE w:val="0"/>
        <w:autoSpaceDN w:val="0"/>
        <w:adjustRightInd w:val="0"/>
        <w:spacing w:after="0" w:line="240" w:lineRule="auto"/>
        <w:ind w:left="1080"/>
        <w:jc w:val="both"/>
        <w:rPr>
          <w:rFonts w:ascii="Arial" w:hAnsi="Arial" w:cs="Arial"/>
        </w:rPr>
      </w:pPr>
      <w:r w:rsidRPr="00081B22">
        <w:rPr>
          <w:rFonts w:ascii="Arial" w:hAnsi="Arial" w:cs="Arial"/>
        </w:rPr>
        <w:t>The certificate of insurance shall name Kentucky State University and the Board of Regents as additional insured in the Description of Operations section of the Certificate of Insurance:</w:t>
      </w:r>
    </w:p>
    <w:p w:rsidRPr="00081B22" w:rsidR="00A46399" w:rsidP="00A46399" w:rsidRDefault="00A46399" w14:paraId="30692819" w14:textId="77777777">
      <w:pPr>
        <w:autoSpaceDE w:val="0"/>
        <w:autoSpaceDN w:val="0"/>
        <w:adjustRightInd w:val="0"/>
        <w:spacing w:after="0" w:line="240" w:lineRule="auto"/>
        <w:ind w:left="1080"/>
        <w:jc w:val="both"/>
        <w:rPr>
          <w:rFonts w:ascii="Arial" w:hAnsi="Arial" w:cs="Arial"/>
        </w:rPr>
      </w:pPr>
      <w:r w:rsidRPr="00081B22">
        <w:rPr>
          <w:rFonts w:ascii="Arial" w:hAnsi="Arial" w:cs="Arial"/>
        </w:rPr>
        <w:t>Kentucky State University</w:t>
      </w:r>
    </w:p>
    <w:p w:rsidRPr="00081B22" w:rsidR="00A46399" w:rsidP="00A46399" w:rsidRDefault="00A46399" w14:paraId="4D3425CA" w14:textId="77777777">
      <w:pPr>
        <w:autoSpaceDE w:val="0"/>
        <w:autoSpaceDN w:val="0"/>
        <w:adjustRightInd w:val="0"/>
        <w:spacing w:after="0" w:line="240" w:lineRule="auto"/>
        <w:ind w:left="1080"/>
        <w:jc w:val="both"/>
        <w:rPr>
          <w:rFonts w:ascii="Arial" w:hAnsi="Arial" w:cs="Arial"/>
        </w:rPr>
      </w:pPr>
      <w:r w:rsidRPr="00081B22">
        <w:rPr>
          <w:rFonts w:ascii="Arial" w:hAnsi="Arial" w:cs="Arial"/>
        </w:rPr>
        <w:t>Kentucky State University Board of Regents</w:t>
      </w:r>
    </w:p>
    <w:p w:rsidRPr="00081B22" w:rsidR="00A46399" w:rsidP="00A46399" w:rsidRDefault="00A46399" w14:paraId="649AA700" w14:textId="77777777">
      <w:pPr>
        <w:autoSpaceDE w:val="0"/>
        <w:autoSpaceDN w:val="0"/>
        <w:adjustRightInd w:val="0"/>
        <w:spacing w:after="0" w:line="240" w:lineRule="auto"/>
        <w:ind w:left="1080"/>
        <w:jc w:val="both"/>
        <w:rPr>
          <w:rFonts w:ascii="Arial" w:hAnsi="Arial" w:cs="Arial"/>
        </w:rPr>
      </w:pPr>
      <w:r w:rsidRPr="00081B22">
        <w:rPr>
          <w:rFonts w:ascii="Arial" w:hAnsi="Arial" w:cs="Arial"/>
        </w:rPr>
        <w:t>400 East Main Street</w:t>
      </w:r>
    </w:p>
    <w:p w:rsidRPr="00081B22" w:rsidR="00A46399" w:rsidP="00A46399" w:rsidRDefault="00A46399" w14:paraId="1C058511" w14:textId="77777777">
      <w:pPr>
        <w:autoSpaceDE w:val="0"/>
        <w:autoSpaceDN w:val="0"/>
        <w:adjustRightInd w:val="0"/>
        <w:spacing w:after="0" w:line="240" w:lineRule="auto"/>
        <w:ind w:left="1080"/>
        <w:jc w:val="both"/>
      </w:pPr>
      <w:r w:rsidRPr="28A1C81A" w:rsidR="00A46399">
        <w:rPr>
          <w:rFonts w:ascii="Arial" w:hAnsi="Arial" w:cs="Arial"/>
        </w:rPr>
        <w:t>Frankfort, KY 40601</w:t>
      </w:r>
    </w:p>
    <w:p w:rsidRPr="00081B22" w:rsidR="00AC5968" w:rsidP="28A1C81A" w:rsidRDefault="00AC5968" w14:paraId="6F1DB918" w14:textId="7FBC4F85">
      <w:pPr>
        <w:spacing w:after="0" w:line="240" w:lineRule="auto"/>
        <w:ind w:left="1080"/>
        <w:jc w:val="both"/>
        <w:textAlignment w:val="baseline"/>
        <w:rPr>
          <w:rFonts w:ascii="Arial" w:hAnsi="Arial" w:cs="Arial"/>
          <w:color w:val="auto"/>
        </w:rPr>
      </w:pPr>
    </w:p>
    <w:p w:rsidRPr="00081B22" w:rsidR="00AC5968" w:rsidP="28A1C81A" w:rsidRDefault="00AC5968" w14:paraId="69AD363F" w14:textId="4041CA70">
      <w:pPr>
        <w:pStyle w:val="Heading2"/>
        <w:spacing w:before="0" w:beforeAutospacing="off" w:after="299" w:afterAutospacing="off" w:line="240" w:lineRule="auto"/>
        <w:ind w:firstLine="720"/>
        <w:jc w:val="both"/>
        <w:textAlignment w:val="baseline"/>
        <w:rPr>
          <w:rFonts w:ascii="Arial" w:hAnsi="Arial" w:eastAsia="Arial" w:cs="Arial"/>
          <w:b w:val="1"/>
          <w:bCs w:val="1"/>
          <w:noProof w:val="0"/>
          <w:color w:val="auto"/>
          <w:sz w:val="22"/>
          <w:szCs w:val="22"/>
          <w:lang w:val="en-US"/>
        </w:rPr>
      </w:pPr>
      <w:r w:rsidRPr="28A1C81A" w:rsidR="407BDAB3">
        <w:rPr>
          <w:rFonts w:ascii="Arial" w:hAnsi="Arial" w:eastAsia="Arial" w:cs="Arial"/>
          <w:b w:val="1"/>
          <w:bCs w:val="1"/>
          <w:noProof w:val="0"/>
          <w:color w:val="auto"/>
          <w:sz w:val="22"/>
          <w:szCs w:val="22"/>
          <w:lang w:val="en-US"/>
        </w:rPr>
        <w:t>F. Liquidated Damages</w:t>
      </w:r>
    </w:p>
    <w:p w:rsidRPr="00081B22" w:rsidR="00AC5968" w:rsidP="28A1C81A" w:rsidRDefault="00AC5968" w14:paraId="01F8FDD7" w14:textId="000DD910">
      <w:pPr>
        <w:spacing w:before="0" w:beforeAutospacing="off" w:after="240" w:afterAutospacing="off" w:line="240" w:lineRule="auto"/>
        <w:ind w:firstLine="720"/>
        <w:jc w:val="both"/>
        <w:textAlignment w:val="baseline"/>
      </w:pPr>
      <w:r w:rsidRPr="3758386F" w:rsidR="242701DF">
        <w:rPr>
          <w:rFonts w:ascii="Arial" w:hAnsi="Arial" w:eastAsia="Arial" w:cs="Arial"/>
          <w:noProof w:val="0"/>
          <w:sz w:val="22"/>
          <w:szCs w:val="22"/>
          <w:lang w:val="en-US"/>
        </w:rPr>
        <w:t xml:space="preserve">Time is of the essence for this project due to the critical nature of residence hall </w:t>
      </w:r>
      <w:r>
        <w:tab/>
      </w:r>
      <w:r>
        <w:tab/>
      </w:r>
      <w:r>
        <w:tab/>
      </w:r>
      <w:r w:rsidRPr="3758386F" w:rsidR="61B127F4">
        <w:rPr>
          <w:rFonts w:ascii="Arial" w:hAnsi="Arial" w:eastAsia="Arial" w:cs="Arial"/>
          <w:noProof w:val="0"/>
          <w:sz w:val="22"/>
          <w:szCs w:val="22"/>
          <w:lang w:val="en-US"/>
        </w:rPr>
        <w:t>occupancy</w:t>
      </w:r>
      <w:r w:rsidRPr="3758386F" w:rsidR="242701DF">
        <w:rPr>
          <w:rFonts w:ascii="Arial" w:hAnsi="Arial" w:eastAsia="Arial" w:cs="Arial"/>
          <w:noProof w:val="0"/>
          <w:sz w:val="22"/>
          <w:szCs w:val="22"/>
          <w:lang w:val="en-US"/>
        </w:rPr>
        <w:t>.</w:t>
      </w:r>
    </w:p>
    <w:p w:rsidRPr="00081B22" w:rsidR="00AC5968" w:rsidP="28A1C81A" w:rsidRDefault="00AC5968" w14:paraId="00E36BEB" w14:textId="34D4D4F7">
      <w:pPr>
        <w:spacing w:before="240" w:beforeAutospacing="off" w:after="240" w:afterAutospacing="off" w:line="240" w:lineRule="auto"/>
        <w:ind w:firstLine="720"/>
        <w:jc w:val="both"/>
        <w:textAlignment w:val="baseline"/>
      </w:pPr>
      <w:r w:rsidRPr="28A1C81A" w:rsidR="242701DF">
        <w:rPr>
          <w:rFonts w:ascii="Arial" w:hAnsi="Arial" w:eastAsia="Arial" w:cs="Arial"/>
          <w:b w:val="0"/>
          <w:bCs w:val="0"/>
          <w:noProof w:val="0"/>
          <w:sz w:val="22"/>
          <w:szCs w:val="22"/>
          <w:lang w:val="en-US"/>
        </w:rPr>
        <w:t xml:space="preserve">Failure to complete all work by the required completion date shall result in liquidated </w:t>
      </w:r>
      <w:r>
        <w:tab/>
      </w:r>
      <w:r w:rsidRPr="28A1C81A" w:rsidR="242701DF">
        <w:rPr>
          <w:rFonts w:ascii="Arial" w:hAnsi="Arial" w:eastAsia="Arial" w:cs="Arial"/>
          <w:b w:val="0"/>
          <w:bCs w:val="0"/>
          <w:noProof w:val="0"/>
          <w:sz w:val="22"/>
          <w:szCs w:val="22"/>
          <w:lang w:val="en-US"/>
        </w:rPr>
        <w:t xml:space="preserve">damages </w:t>
      </w:r>
      <w:r w:rsidRPr="28A1C81A" w:rsidR="242701DF">
        <w:rPr>
          <w:rFonts w:ascii="Arial" w:hAnsi="Arial" w:eastAsia="Arial" w:cs="Arial"/>
          <w:b w:val="0"/>
          <w:bCs w:val="0"/>
          <w:noProof w:val="0"/>
          <w:sz w:val="22"/>
          <w:szCs w:val="22"/>
          <w:lang w:val="en-US"/>
        </w:rPr>
        <w:t>in the amount of</w:t>
      </w:r>
      <w:r w:rsidRPr="28A1C81A" w:rsidR="242701DF">
        <w:rPr>
          <w:rFonts w:ascii="Arial" w:hAnsi="Arial" w:eastAsia="Arial" w:cs="Arial"/>
          <w:b w:val="0"/>
          <w:bCs w:val="0"/>
          <w:noProof w:val="0"/>
          <w:sz w:val="22"/>
          <w:szCs w:val="22"/>
          <w:lang w:val="en-US"/>
        </w:rPr>
        <w:t xml:space="preserve"> $500 per calendar day </w:t>
      </w:r>
      <w:r w:rsidRPr="28A1C81A" w:rsidR="242701DF">
        <w:rPr>
          <w:rFonts w:ascii="Arial" w:hAnsi="Arial" w:eastAsia="Arial" w:cs="Arial"/>
          <w:noProof w:val="0"/>
          <w:sz w:val="22"/>
          <w:szCs w:val="22"/>
          <w:lang w:val="en-US"/>
        </w:rPr>
        <w:t xml:space="preserve">for each day beyond the </w:t>
      </w:r>
      <w:r>
        <w:tab/>
      </w:r>
      <w:r>
        <w:tab/>
      </w:r>
      <w:r>
        <w:tab/>
      </w:r>
      <w:r w:rsidRPr="28A1C81A" w:rsidR="242701DF">
        <w:rPr>
          <w:rFonts w:ascii="Arial" w:hAnsi="Arial" w:eastAsia="Arial" w:cs="Arial"/>
          <w:noProof w:val="0"/>
          <w:sz w:val="22"/>
          <w:szCs w:val="22"/>
          <w:lang w:val="en-US"/>
        </w:rPr>
        <w:t>stablished completion deadline.</w:t>
      </w:r>
    </w:p>
    <w:p w:rsidRPr="00081B22" w:rsidR="00AC5968" w:rsidP="28A1C81A" w:rsidRDefault="00AC5968" w14:paraId="1EE570E4" w14:textId="3D19D474">
      <w:pPr>
        <w:spacing w:before="240" w:beforeAutospacing="off" w:after="240" w:afterAutospacing="off" w:line="240" w:lineRule="auto"/>
        <w:ind w:firstLine="720"/>
        <w:jc w:val="both"/>
        <w:textAlignment w:val="baseline"/>
      </w:pPr>
      <w:r w:rsidRPr="28A1C81A" w:rsidR="242701DF">
        <w:rPr>
          <w:rFonts w:ascii="Arial" w:hAnsi="Arial" w:eastAsia="Arial" w:cs="Arial"/>
          <w:noProof w:val="0"/>
          <w:sz w:val="22"/>
          <w:szCs w:val="22"/>
          <w:lang w:val="en-US"/>
        </w:rPr>
        <w:t xml:space="preserve">Liquidated damages are intended to compensate the University for costs associated with </w:t>
      </w:r>
      <w:r>
        <w:tab/>
      </w:r>
      <w:r w:rsidRPr="28A1C81A" w:rsidR="242701DF">
        <w:rPr>
          <w:rFonts w:ascii="Arial" w:hAnsi="Arial" w:eastAsia="Arial" w:cs="Arial"/>
          <w:noProof w:val="0"/>
          <w:sz w:val="22"/>
          <w:szCs w:val="22"/>
          <w:lang w:val="en-US"/>
        </w:rPr>
        <w:t xml:space="preserve">     delayed occupancy, administrative burden, and operational disruption, and shall not be </w:t>
      </w:r>
      <w:r>
        <w:tab/>
      </w:r>
      <w:r w:rsidRPr="28A1C81A" w:rsidR="242701DF">
        <w:rPr>
          <w:rFonts w:ascii="Arial" w:hAnsi="Arial" w:eastAsia="Arial" w:cs="Arial"/>
          <w:noProof w:val="0"/>
          <w:sz w:val="22"/>
          <w:szCs w:val="22"/>
          <w:lang w:val="en-US"/>
        </w:rPr>
        <w:t xml:space="preserve">    considered a penalty.</w:t>
      </w:r>
    </w:p>
    <w:p w:rsidRPr="00081B22" w:rsidR="006E3194" w:rsidP="00464DBB" w:rsidRDefault="00AC28F2" w14:paraId="6EE3F996" w14:textId="77777777">
      <w:pPr>
        <w:spacing w:after="0" w:line="240" w:lineRule="auto"/>
        <w:jc w:val="both"/>
        <w:rPr>
          <w:rFonts w:ascii="Arial" w:hAnsi="Arial" w:cs="Arial"/>
          <w:b/>
          <w:sz w:val="24"/>
          <w:szCs w:val="24"/>
        </w:rPr>
      </w:pPr>
      <w:r w:rsidRPr="00081B22">
        <w:rPr>
          <w:rFonts w:ascii="Arial" w:hAnsi="Arial" w:cs="Arial"/>
          <w:b/>
          <w:sz w:val="24"/>
          <w:szCs w:val="24"/>
        </w:rPr>
        <w:t xml:space="preserve">Section 3 </w:t>
      </w:r>
    </w:p>
    <w:p w:rsidRPr="00C331BA" w:rsidR="00AC28F2" w:rsidP="00464DBB" w:rsidRDefault="00AC28F2" w14:paraId="3AEAE7D4" w14:textId="77777777">
      <w:pPr>
        <w:spacing w:after="0" w:line="240" w:lineRule="auto"/>
        <w:jc w:val="both"/>
        <w:rPr>
          <w:rFonts w:ascii="Arial" w:hAnsi="Arial" w:cs="Arial"/>
          <w:b/>
        </w:rPr>
      </w:pPr>
      <w:r w:rsidRPr="00C331BA">
        <w:rPr>
          <w:rFonts w:ascii="Arial" w:hAnsi="Arial" w:cs="Arial"/>
          <w:b/>
        </w:rPr>
        <w:t xml:space="preserve">Purpose </w:t>
      </w:r>
    </w:p>
    <w:p w:rsidRPr="00C331BA" w:rsidR="00AC28F2" w:rsidP="00464DBB" w:rsidRDefault="00AC28F2" w14:paraId="60CC7F10" w14:textId="77777777">
      <w:pPr>
        <w:spacing w:after="0" w:line="240" w:lineRule="auto"/>
        <w:jc w:val="both"/>
        <w:rPr>
          <w:rFonts w:ascii="Arial" w:hAnsi="Arial" w:cs="Arial"/>
        </w:rPr>
      </w:pPr>
      <w:bookmarkStart w:name="_Int_0VvZRcqI" w:id="0"/>
      <w:r w:rsidRPr="7D4527CD">
        <w:rPr>
          <w:rFonts w:ascii="Arial" w:hAnsi="Arial" w:cs="Arial"/>
        </w:rPr>
        <w:t xml:space="preserve">The purpose of this solicitation is to request vendor responses in order to provide </w:t>
      </w:r>
      <w:r w:rsidRPr="7D4527CD" w:rsidR="006E3194">
        <w:rPr>
          <w:rFonts w:ascii="Arial" w:hAnsi="Arial" w:cs="Arial"/>
        </w:rPr>
        <w:t xml:space="preserve">the requested services under contract to the University </w:t>
      </w:r>
      <w:r w:rsidRPr="7D4527CD">
        <w:rPr>
          <w:rFonts w:ascii="Arial" w:hAnsi="Arial" w:cs="Arial"/>
        </w:rPr>
        <w:t>as needed.</w:t>
      </w:r>
      <w:bookmarkEnd w:id="0"/>
      <w:r w:rsidRPr="7D4527CD">
        <w:rPr>
          <w:rFonts w:ascii="Arial" w:hAnsi="Arial" w:cs="Arial"/>
        </w:rPr>
        <w:t xml:space="preserve"> </w:t>
      </w:r>
    </w:p>
    <w:p w:rsidRPr="00C331BA" w:rsidR="00AC28F2" w:rsidP="006E3194" w:rsidRDefault="006E3194" w14:paraId="20337ADB" w14:textId="77777777">
      <w:pPr>
        <w:spacing w:after="0"/>
        <w:rPr>
          <w:rFonts w:ascii="Arial" w:hAnsi="Arial" w:cs="Arial"/>
          <w:b/>
        </w:rPr>
      </w:pPr>
      <w:r w:rsidRPr="00C331BA">
        <w:rPr>
          <w:rFonts w:ascii="Arial" w:hAnsi="Arial" w:cs="Arial"/>
          <w:b/>
        </w:rPr>
        <w:br/>
      </w:r>
      <w:r w:rsidRPr="00C331BA" w:rsidR="00AC28F2">
        <w:rPr>
          <w:rFonts w:ascii="Arial" w:hAnsi="Arial" w:cs="Arial"/>
          <w:b/>
        </w:rPr>
        <w:t>Section</w:t>
      </w:r>
      <w:r w:rsidRPr="00C331BA">
        <w:rPr>
          <w:rFonts w:ascii="Arial" w:hAnsi="Arial" w:cs="Arial"/>
          <w:b/>
        </w:rPr>
        <w:t xml:space="preserve"> </w:t>
      </w:r>
      <w:r w:rsidRPr="00C331BA" w:rsidR="00AC28F2">
        <w:rPr>
          <w:rFonts w:ascii="Arial" w:hAnsi="Arial" w:cs="Arial"/>
          <w:b/>
        </w:rPr>
        <w:t xml:space="preserve">4 </w:t>
      </w:r>
      <w:r w:rsidRPr="00C331BA">
        <w:rPr>
          <w:rFonts w:ascii="Arial" w:hAnsi="Arial" w:cs="Arial"/>
          <w:b/>
        </w:rPr>
        <w:br/>
      </w:r>
      <w:r w:rsidRPr="00C331BA" w:rsidR="00AC28F2">
        <w:rPr>
          <w:rFonts w:ascii="Arial" w:hAnsi="Arial" w:cs="Arial"/>
          <w:b/>
        </w:rPr>
        <w:t xml:space="preserve">General </w:t>
      </w:r>
    </w:p>
    <w:p w:rsidRPr="00C331BA" w:rsidR="00AC28F2" w:rsidP="006E3194" w:rsidRDefault="00AC28F2" w14:paraId="71FCE891" w14:textId="77777777">
      <w:pPr>
        <w:spacing w:after="0"/>
        <w:jc w:val="both"/>
        <w:rPr>
          <w:rFonts w:ascii="Arial" w:hAnsi="Arial" w:cs="Arial"/>
        </w:rPr>
      </w:pPr>
      <w:r w:rsidRPr="7D4527CD">
        <w:rPr>
          <w:rFonts w:ascii="Arial" w:hAnsi="Arial" w:cs="Arial"/>
        </w:rPr>
        <w:t xml:space="preserve">This solicitation specifies requested items. It is not the intention of this solicitation to eliminate vendors or manufacturers of similar or equal equipment of the types specified. </w:t>
      </w:r>
      <w:bookmarkStart w:name="_Int_1vUr5Uwm" w:id="1"/>
      <w:r w:rsidRPr="7D4527CD">
        <w:rPr>
          <w:rFonts w:ascii="Arial" w:hAnsi="Arial" w:cs="Arial"/>
        </w:rPr>
        <w:t xml:space="preserve">It should be noted, however, that these requested items are written around specific needs of </w:t>
      </w:r>
      <w:r w:rsidRPr="7D4527CD" w:rsidR="006E3194">
        <w:rPr>
          <w:rFonts w:ascii="Arial" w:hAnsi="Arial" w:cs="Arial"/>
        </w:rPr>
        <w:t>Kentucky State University</w:t>
      </w:r>
      <w:r w:rsidRPr="7D4527CD">
        <w:rPr>
          <w:rFonts w:ascii="Arial" w:hAnsi="Arial" w:cs="Arial"/>
        </w:rPr>
        <w:t>.</w:t>
      </w:r>
      <w:bookmarkEnd w:id="1"/>
      <w:r w:rsidRPr="7D4527CD">
        <w:rPr>
          <w:rFonts w:ascii="Arial" w:hAnsi="Arial" w:cs="Arial"/>
        </w:rPr>
        <w:t xml:space="preserve"> The </w:t>
      </w:r>
      <w:r w:rsidRPr="7D4527CD" w:rsidR="006E3194">
        <w:rPr>
          <w:rFonts w:ascii="Arial" w:hAnsi="Arial" w:cs="Arial"/>
        </w:rPr>
        <w:t xml:space="preserve">University </w:t>
      </w:r>
      <w:r w:rsidRPr="7D4527CD">
        <w:rPr>
          <w:rFonts w:ascii="Arial" w:hAnsi="Arial" w:cs="Arial"/>
        </w:rPr>
        <w:t xml:space="preserve">reserves the right to consider bids non-responsive if they do not comply with the specifications contained herein. </w:t>
      </w:r>
    </w:p>
    <w:p w:rsidRPr="00C331BA" w:rsidR="00AC28F2" w:rsidP="006E3194" w:rsidRDefault="006E3194" w14:paraId="0E72E7AF" w14:textId="77777777">
      <w:pPr>
        <w:spacing w:after="0"/>
        <w:jc w:val="both"/>
        <w:rPr>
          <w:rFonts w:ascii="Arial" w:hAnsi="Arial" w:cs="Arial"/>
          <w:b/>
        </w:rPr>
      </w:pPr>
      <w:r w:rsidRPr="00C331BA">
        <w:rPr>
          <w:rFonts w:ascii="Arial" w:hAnsi="Arial" w:cs="Arial"/>
        </w:rPr>
        <w:br/>
      </w:r>
      <w:r w:rsidRPr="00C331BA" w:rsidR="00AC28F2">
        <w:rPr>
          <w:rFonts w:ascii="Arial" w:hAnsi="Arial" w:cs="Arial"/>
          <w:b/>
        </w:rPr>
        <w:t>Section 5</w:t>
      </w:r>
    </w:p>
    <w:p w:rsidRPr="00C331BA" w:rsidR="00AC28F2" w:rsidP="006E3194" w:rsidRDefault="00AC28F2" w14:paraId="692ED25A" w14:textId="77777777">
      <w:pPr>
        <w:spacing w:after="0"/>
        <w:jc w:val="both"/>
        <w:rPr>
          <w:rFonts w:ascii="Arial" w:hAnsi="Arial" w:cs="Arial"/>
          <w:b/>
        </w:rPr>
      </w:pPr>
      <w:r w:rsidRPr="00C331BA">
        <w:rPr>
          <w:rFonts w:ascii="Arial" w:hAnsi="Arial" w:cs="Arial"/>
          <w:b/>
        </w:rPr>
        <w:t xml:space="preserve">Initial Contract Period </w:t>
      </w:r>
    </w:p>
    <w:p w:rsidRPr="00C331BA" w:rsidR="00AC28F2" w:rsidP="006E3194" w:rsidRDefault="75A5E0E6" w14:paraId="4448C639" w14:textId="2FB5E5C0">
      <w:pPr>
        <w:spacing w:after="0"/>
        <w:jc w:val="both"/>
        <w:rPr>
          <w:rFonts w:ascii="Arial" w:hAnsi="Arial" w:cs="Arial"/>
        </w:rPr>
      </w:pPr>
      <w:r w:rsidRPr="7D4527CD">
        <w:rPr>
          <w:rFonts w:ascii="Arial" w:hAnsi="Arial" w:cs="Arial"/>
        </w:rPr>
        <w:t xml:space="preserve">The contract established from this solicitation shall be for the initial period of </w:t>
      </w:r>
      <w:r w:rsidRPr="7D4527CD" w:rsidR="0512DBAE">
        <w:rPr>
          <w:rFonts w:ascii="Arial" w:hAnsi="Arial" w:cs="Arial"/>
        </w:rPr>
        <w:t xml:space="preserve">the date of </w:t>
      </w:r>
      <w:bookmarkStart w:name="_Int_XWnW5Pab" w:id="2"/>
      <w:r w:rsidRPr="7D4527CD" w:rsidR="0512DBAE">
        <w:rPr>
          <w:rFonts w:ascii="Arial" w:hAnsi="Arial" w:cs="Arial"/>
        </w:rPr>
        <w:t>contract</w:t>
      </w:r>
      <w:bookmarkEnd w:id="2"/>
      <w:r w:rsidRPr="7D4527CD" w:rsidR="0512DBAE">
        <w:rPr>
          <w:rFonts w:ascii="Arial" w:hAnsi="Arial" w:cs="Arial"/>
        </w:rPr>
        <w:t xml:space="preserve"> </w:t>
      </w:r>
      <w:r w:rsidRPr="7D4527CD" w:rsidR="2EC6356F">
        <w:rPr>
          <w:rFonts w:ascii="Arial" w:hAnsi="Arial" w:cs="Arial"/>
        </w:rPr>
        <w:t>award</w:t>
      </w:r>
      <w:r w:rsidR="007000A5">
        <w:rPr>
          <w:rFonts w:ascii="Arial" w:hAnsi="Arial" w:cs="Arial"/>
        </w:rPr>
        <w:t xml:space="preserve"> shall be July 1, 2026</w:t>
      </w:r>
      <w:r w:rsidRPr="7D4527CD" w:rsidR="2EC6356F">
        <w:rPr>
          <w:rFonts w:ascii="Arial" w:hAnsi="Arial" w:cs="Arial"/>
        </w:rPr>
        <w:t xml:space="preserve"> through</w:t>
      </w:r>
      <w:r w:rsidRPr="7D4527CD" w:rsidR="0512DBAE">
        <w:rPr>
          <w:rFonts w:ascii="Arial" w:hAnsi="Arial" w:cs="Arial"/>
        </w:rPr>
        <w:t xml:space="preserve"> June 30, </w:t>
      </w:r>
      <w:r w:rsidR="007000A5">
        <w:rPr>
          <w:rFonts w:ascii="Arial" w:hAnsi="Arial" w:cs="Arial"/>
        </w:rPr>
        <w:t>2028</w:t>
      </w:r>
      <w:r w:rsidRPr="7D4527CD" w:rsidR="0512DBAE">
        <w:rPr>
          <w:rFonts w:ascii="Arial" w:hAnsi="Arial" w:cs="Arial"/>
        </w:rPr>
        <w:t xml:space="preserve">. </w:t>
      </w:r>
    </w:p>
    <w:p w:rsidRPr="00C331BA" w:rsidR="006E3194" w:rsidP="006E3194" w:rsidRDefault="006E3194" w14:paraId="36E95864" w14:textId="77777777">
      <w:pPr>
        <w:spacing w:after="0"/>
        <w:jc w:val="both"/>
        <w:rPr>
          <w:rFonts w:ascii="Arial" w:hAnsi="Arial" w:cs="Arial"/>
        </w:rPr>
      </w:pPr>
    </w:p>
    <w:p w:rsidR="00987A6A" w:rsidP="006E3194" w:rsidRDefault="75A5E0E6" w14:paraId="1FCF6478" w14:textId="77777777">
      <w:pPr>
        <w:rPr>
          <w:rFonts w:ascii="Arial" w:hAnsi="Arial" w:cs="Arial"/>
        </w:rPr>
      </w:pPr>
      <w:r w:rsidRPr="0BDA2B3F">
        <w:rPr>
          <w:rFonts w:ascii="Arial" w:hAnsi="Arial" w:cs="Arial"/>
          <w:b/>
          <w:bCs/>
        </w:rPr>
        <w:t xml:space="preserve">Section 6 </w:t>
      </w:r>
      <w:r w:rsidR="00AC28F2">
        <w:br/>
      </w:r>
      <w:r w:rsidRPr="0BDA2B3F">
        <w:rPr>
          <w:rFonts w:ascii="Arial" w:hAnsi="Arial" w:cs="Arial"/>
          <w:b/>
          <w:bCs/>
        </w:rPr>
        <w:t>Renewal Clause – Optional Renewal Period</w:t>
      </w:r>
      <w:r w:rsidRPr="0BDA2B3F">
        <w:rPr>
          <w:rFonts w:ascii="Arial" w:hAnsi="Arial" w:cs="Arial"/>
        </w:rPr>
        <w:t xml:space="preserve"> </w:t>
      </w:r>
    </w:p>
    <w:p w:rsidR="57CB1F25" w:rsidP="0BDA2B3F" w:rsidRDefault="007000A5" w14:paraId="1E2FEC2C" w14:textId="5EE328D8">
      <w:pPr>
        <w:rPr>
          <w:rFonts w:ascii="Arial" w:hAnsi="Arial" w:cs="Arial"/>
        </w:rPr>
      </w:pPr>
      <w:r>
        <w:rPr>
          <w:rFonts w:ascii="Arial" w:hAnsi="Arial" w:cs="Arial"/>
        </w:rPr>
        <w:t>Two (2) one-year renewal options.</w:t>
      </w:r>
    </w:p>
    <w:p w:rsidRPr="00C331BA" w:rsidR="00AC28F2" w:rsidP="006E3194" w:rsidRDefault="00AC28F2" w14:paraId="20DFFC45" w14:textId="77777777">
      <w:pPr>
        <w:spacing w:after="0"/>
        <w:jc w:val="both"/>
        <w:rPr>
          <w:rFonts w:ascii="Arial" w:hAnsi="Arial" w:cs="Arial"/>
          <w:b/>
        </w:rPr>
      </w:pPr>
      <w:r w:rsidRPr="00C331BA">
        <w:rPr>
          <w:rFonts w:ascii="Arial" w:hAnsi="Arial" w:cs="Arial"/>
          <w:b/>
        </w:rPr>
        <w:t xml:space="preserve">Section 7 </w:t>
      </w:r>
    </w:p>
    <w:p w:rsidRPr="00C331BA" w:rsidR="00AC28F2" w:rsidP="006E3194" w:rsidRDefault="00AC28F2" w14:paraId="4BDDA826" w14:textId="77777777">
      <w:pPr>
        <w:spacing w:after="0"/>
        <w:jc w:val="both"/>
        <w:rPr>
          <w:rFonts w:ascii="Arial" w:hAnsi="Arial" w:cs="Arial"/>
          <w:b/>
        </w:rPr>
      </w:pPr>
      <w:r w:rsidRPr="00C331BA">
        <w:rPr>
          <w:rFonts w:ascii="Arial" w:hAnsi="Arial" w:cs="Arial"/>
          <w:b/>
        </w:rPr>
        <w:t>Exceptions to Specifications</w:t>
      </w:r>
    </w:p>
    <w:p w:rsidRPr="00C331BA" w:rsidR="00AC28F2" w:rsidP="006E3194" w:rsidRDefault="00AC28F2" w14:paraId="1188A5C8" w14:textId="30C9AB83">
      <w:pPr>
        <w:spacing w:after="0"/>
        <w:jc w:val="both"/>
        <w:rPr>
          <w:rFonts w:ascii="Arial" w:hAnsi="Arial" w:cs="Arial"/>
        </w:rPr>
      </w:pPr>
      <w:r w:rsidRPr="00C331BA">
        <w:rPr>
          <w:rFonts w:ascii="Arial" w:hAnsi="Arial" w:cs="Arial"/>
        </w:rPr>
        <w:t xml:space="preserve">Vendors are cautioned that changes made to the solicitation other than in the designated fields for response shall render the response invalid and result in a non-responsive bid. Otherwise, it will be considered that items/services offered are in strict compliance with these specifications, and the successful bidder shall be held responsible for delivering materials/services that meet these specifications. Any exceptions shall be marked as such within the body of the bid and explained on a separate page. The </w:t>
      </w:r>
      <w:r w:rsidRPr="00C331BA" w:rsidR="006E3E80">
        <w:rPr>
          <w:rFonts w:ascii="Arial" w:hAnsi="Arial" w:cs="Arial"/>
        </w:rPr>
        <w:t>University</w:t>
      </w:r>
      <w:r w:rsidRPr="00C331BA">
        <w:rPr>
          <w:rFonts w:ascii="Arial" w:hAnsi="Arial" w:cs="Arial"/>
        </w:rPr>
        <w:t xml:space="preserve"> is not bound to accept any exceptions. </w:t>
      </w:r>
    </w:p>
    <w:p w:rsidRPr="00C331BA" w:rsidR="00AC28F2" w:rsidP="006E3E80" w:rsidRDefault="006E3E80" w14:paraId="424C9351" w14:textId="77777777">
      <w:pPr>
        <w:spacing w:after="0"/>
        <w:jc w:val="both"/>
        <w:rPr>
          <w:rFonts w:ascii="Arial" w:hAnsi="Arial" w:cs="Arial"/>
          <w:b/>
        </w:rPr>
      </w:pPr>
      <w:r w:rsidRPr="00C331BA">
        <w:rPr>
          <w:rFonts w:ascii="Arial" w:hAnsi="Arial" w:cs="Arial"/>
        </w:rPr>
        <w:br/>
      </w:r>
      <w:r w:rsidRPr="00C331BA" w:rsidR="00AC28F2">
        <w:rPr>
          <w:rFonts w:ascii="Arial" w:hAnsi="Arial" w:cs="Arial"/>
          <w:b/>
        </w:rPr>
        <w:t xml:space="preserve">Section 8 </w:t>
      </w:r>
    </w:p>
    <w:p w:rsidRPr="00C331BA" w:rsidR="00AC28F2" w:rsidP="006E3E80" w:rsidRDefault="00AC28F2" w14:paraId="0EBC63F8" w14:textId="77777777">
      <w:pPr>
        <w:spacing w:after="0"/>
        <w:jc w:val="both"/>
        <w:rPr>
          <w:rFonts w:ascii="Arial" w:hAnsi="Arial" w:cs="Arial"/>
          <w:b/>
        </w:rPr>
      </w:pPr>
      <w:r w:rsidRPr="00C331BA">
        <w:rPr>
          <w:rFonts w:ascii="Arial" w:hAnsi="Arial" w:cs="Arial"/>
          <w:b/>
        </w:rPr>
        <w:t xml:space="preserve">Alternate Brands/Specifications </w:t>
      </w:r>
    </w:p>
    <w:p w:rsidRPr="00C331BA" w:rsidR="00AC28F2" w:rsidP="006E3E80" w:rsidRDefault="00AC28F2" w14:paraId="6C53D6E4" w14:textId="52F6DF85">
      <w:pPr>
        <w:spacing w:after="0"/>
        <w:jc w:val="both"/>
        <w:rPr>
          <w:rFonts w:ascii="Arial" w:hAnsi="Arial" w:cs="Arial"/>
        </w:rPr>
      </w:pPr>
      <w:r w:rsidRPr="00114C44">
        <w:rPr>
          <w:rFonts w:ascii="Arial" w:hAnsi="Arial" w:cs="Arial"/>
        </w:rPr>
        <w:t xml:space="preserve">Unless otherwise specified, brands and specifications referenced in this solicitation are meant to establish a minimum standard of quality only. Bidders may bid brands/ specifications they consider to be equal by specifying the brand(s)/specifications and inserting the brand name(s), model number(s), etc. on which they are bidding. Bids offering “equal” products/specifications will be considered for award if such products are clearly identified in the bid and are determined by </w:t>
      </w:r>
      <w:r w:rsidRPr="00114C44" w:rsidR="00C331BA">
        <w:rPr>
          <w:rFonts w:ascii="Arial" w:hAnsi="Arial" w:cs="Arial"/>
        </w:rPr>
        <w:t>Kentucky State University</w:t>
      </w:r>
      <w:r w:rsidRPr="00114C44">
        <w:rPr>
          <w:rFonts w:ascii="Arial" w:hAnsi="Arial" w:cs="Arial"/>
        </w:rPr>
        <w:t xml:space="preserve"> to meet or exceed fully the minimum essential specifications and salient characteristics referenced in the Solicitation. Bids that contain products/specifications that fail to meet the minimum essential requirements shall be deemed non-responsive. Bidders who propose alternate brands/specifications should enclose descriptive literature with their bids so that the equality can be verified. Failure to enclose sufficient literature may result in a non-responsive bid. If the brands are not changed, the contract will be written accordingly</w:t>
      </w:r>
      <w:r w:rsidRPr="00114C44" w:rsidR="2C4D9092">
        <w:rPr>
          <w:rFonts w:ascii="Arial" w:hAnsi="Arial" w:cs="Arial"/>
        </w:rPr>
        <w:t xml:space="preserve">, </w:t>
      </w:r>
      <w:r w:rsidRPr="00114C44">
        <w:rPr>
          <w:rFonts w:ascii="Arial" w:hAnsi="Arial" w:cs="Arial"/>
        </w:rPr>
        <w:t xml:space="preserve">and the successful bidder shall be required to deliver the brands/specifications stated in the solicitation. </w:t>
      </w:r>
    </w:p>
    <w:p w:rsidRPr="00C331BA" w:rsidR="00FB58E4" w:rsidP="00FB58E4" w:rsidRDefault="00FB58E4" w14:paraId="6767D2B3" w14:textId="77777777">
      <w:pPr>
        <w:spacing w:after="0"/>
        <w:jc w:val="both"/>
        <w:rPr>
          <w:rFonts w:ascii="Arial" w:hAnsi="Arial" w:cs="Arial"/>
        </w:rPr>
      </w:pPr>
    </w:p>
    <w:p w:rsidRPr="00C331BA" w:rsidR="00AC28F2" w:rsidP="00FB58E4" w:rsidRDefault="00AC28F2" w14:paraId="150B1032" w14:textId="77777777">
      <w:pPr>
        <w:spacing w:after="0"/>
        <w:jc w:val="both"/>
        <w:rPr>
          <w:rFonts w:ascii="Arial" w:hAnsi="Arial" w:cs="Arial"/>
          <w:b/>
        </w:rPr>
      </w:pPr>
      <w:r w:rsidRPr="00C331BA">
        <w:rPr>
          <w:rFonts w:ascii="Arial" w:hAnsi="Arial" w:cs="Arial"/>
          <w:b/>
        </w:rPr>
        <w:t xml:space="preserve">Section 9 </w:t>
      </w:r>
    </w:p>
    <w:p w:rsidRPr="00C331BA" w:rsidR="00AC28F2" w:rsidP="00FB58E4" w:rsidRDefault="00AC28F2" w14:paraId="6479089B" w14:textId="77777777">
      <w:pPr>
        <w:spacing w:after="0"/>
        <w:jc w:val="both"/>
        <w:rPr>
          <w:rFonts w:ascii="Arial" w:hAnsi="Arial" w:cs="Arial"/>
          <w:b/>
        </w:rPr>
      </w:pPr>
      <w:r w:rsidRPr="00C331BA">
        <w:rPr>
          <w:rFonts w:ascii="Arial" w:hAnsi="Arial" w:cs="Arial"/>
          <w:b/>
        </w:rPr>
        <w:t xml:space="preserve">Recycle Requirements </w:t>
      </w:r>
    </w:p>
    <w:p w:rsidR="000D566E" w:rsidP="7D4527CD" w:rsidRDefault="00AC28F2" w14:paraId="124C163A" w14:textId="77777777">
      <w:pPr>
        <w:spacing w:after="0"/>
        <w:jc w:val="both"/>
        <w:rPr>
          <w:rFonts w:ascii="Arial" w:hAnsi="Arial" w:cs="Arial"/>
          <w:b/>
          <w:bCs/>
        </w:rPr>
      </w:pPr>
      <w:bookmarkStart w:name="_Int_PpG9VFSC" w:id="3"/>
      <w:r w:rsidRPr="7D4527CD">
        <w:rPr>
          <w:rFonts w:ascii="Arial" w:hAnsi="Arial" w:cs="Arial"/>
        </w:rPr>
        <w:t>Prospective bidders are required to comply with Recycle Requirements for the purchase of goods, supplies, equipment, materials and printing with a minimum recycled content to the extent practicable per 200 KAR 5:330.</w:t>
      </w:r>
      <w:bookmarkEnd w:id="3"/>
      <w:r w:rsidRPr="7D4527CD">
        <w:rPr>
          <w:rFonts w:ascii="Arial" w:hAnsi="Arial" w:cs="Arial"/>
        </w:rPr>
        <w:t xml:space="preserve"> </w:t>
      </w:r>
    </w:p>
    <w:p w:rsidR="000D566E" w:rsidP="00FB58E4" w:rsidRDefault="000D566E" w14:paraId="0BFD627A" w14:textId="77777777">
      <w:pPr>
        <w:spacing w:after="0"/>
        <w:rPr>
          <w:rFonts w:ascii="Arial" w:hAnsi="Arial" w:cs="Arial"/>
          <w:b/>
        </w:rPr>
      </w:pPr>
    </w:p>
    <w:p w:rsidRPr="00C331BA" w:rsidR="00FB58E4" w:rsidP="00FB58E4" w:rsidRDefault="00FB58E4" w14:paraId="12B786AA" w14:textId="77777777">
      <w:pPr>
        <w:spacing w:after="0"/>
        <w:rPr>
          <w:rFonts w:ascii="Arial" w:hAnsi="Arial" w:cs="Arial"/>
          <w:b/>
        </w:rPr>
      </w:pPr>
      <w:r w:rsidRPr="00C331BA">
        <w:rPr>
          <w:rFonts w:ascii="Arial" w:hAnsi="Arial" w:cs="Arial"/>
          <w:b/>
        </w:rPr>
        <w:t>Section 10</w:t>
      </w:r>
      <w:r w:rsidRPr="00C331BA">
        <w:rPr>
          <w:rFonts w:ascii="Arial" w:hAnsi="Arial" w:cs="Arial"/>
          <w:b/>
        </w:rPr>
        <w:br/>
      </w:r>
      <w:r w:rsidRPr="00C331BA">
        <w:rPr>
          <w:rFonts w:ascii="Arial" w:hAnsi="Arial" w:cs="Arial"/>
          <w:b/>
        </w:rPr>
        <w:t xml:space="preserve">Acknowledgment of Addenda </w:t>
      </w:r>
    </w:p>
    <w:p w:rsidRPr="00C331BA" w:rsidR="00FB58E4" w:rsidP="00FB58E4" w:rsidRDefault="00FB58E4" w14:paraId="25B5DEE8" w14:textId="77777777">
      <w:pPr>
        <w:spacing w:after="0"/>
        <w:jc w:val="both"/>
        <w:rPr>
          <w:rFonts w:ascii="Arial" w:hAnsi="Arial" w:cs="Arial"/>
        </w:rPr>
      </w:pPr>
      <w:r w:rsidRPr="00C331BA">
        <w:rPr>
          <w:rFonts w:ascii="Arial" w:hAnsi="Arial" w:cs="Arial"/>
        </w:rPr>
        <w:t xml:space="preserve">It is the vendor's responsibility to check the web site for any modifications to this solicitation. Electronic Bid submittal is the vendor’s agreement to be bound by the terms of all addenda issued. </w:t>
      </w:r>
    </w:p>
    <w:p w:rsidRPr="00C331BA" w:rsidR="00FB58E4" w:rsidP="00FB58E4" w:rsidRDefault="00FB58E4" w14:paraId="4D353822" w14:textId="77777777">
      <w:pPr>
        <w:spacing w:after="0"/>
        <w:jc w:val="both"/>
        <w:rPr>
          <w:rFonts w:ascii="Arial" w:hAnsi="Arial" w:cs="Arial"/>
        </w:rPr>
      </w:pPr>
    </w:p>
    <w:p w:rsidRPr="00C331BA" w:rsidR="00FB58E4" w:rsidP="00FB58E4" w:rsidRDefault="00FB58E4" w14:paraId="0DB73FA1" w14:textId="77777777">
      <w:pPr>
        <w:spacing w:after="0"/>
        <w:jc w:val="both"/>
        <w:rPr>
          <w:rFonts w:ascii="Arial" w:hAnsi="Arial" w:cs="Arial"/>
          <w:b/>
        </w:rPr>
      </w:pPr>
      <w:r w:rsidRPr="00C331BA">
        <w:rPr>
          <w:rFonts w:ascii="Arial" w:hAnsi="Arial" w:cs="Arial"/>
          <w:b/>
        </w:rPr>
        <w:t xml:space="preserve">Section 11 </w:t>
      </w:r>
    </w:p>
    <w:p w:rsidRPr="00C331BA" w:rsidR="00FB58E4" w:rsidP="00FB58E4" w:rsidRDefault="00D5488E" w14:paraId="4A10BDB5" w14:textId="77777777">
      <w:pPr>
        <w:spacing w:after="0"/>
        <w:jc w:val="both"/>
        <w:rPr>
          <w:rFonts w:ascii="Arial" w:hAnsi="Arial" w:cs="Arial"/>
          <w:b/>
        </w:rPr>
      </w:pPr>
      <w:r w:rsidRPr="00C331BA">
        <w:rPr>
          <w:rFonts w:ascii="Arial" w:hAnsi="Arial" w:cs="Arial"/>
          <w:b/>
        </w:rPr>
        <w:t>Entities to be served</w:t>
      </w:r>
    </w:p>
    <w:p w:rsidRPr="00C331BA" w:rsidR="00D5488E" w:rsidP="00FB58E4" w:rsidRDefault="00FB58E4" w14:paraId="7F4AA7C2" w14:textId="77777777">
      <w:pPr>
        <w:spacing w:after="0"/>
        <w:jc w:val="both"/>
        <w:rPr>
          <w:rFonts w:ascii="Arial" w:hAnsi="Arial" w:cs="Arial"/>
        </w:rPr>
      </w:pPr>
      <w:r w:rsidRPr="00C331BA">
        <w:rPr>
          <w:rFonts w:ascii="Arial" w:hAnsi="Arial" w:cs="Arial"/>
        </w:rPr>
        <w:t xml:space="preserve">This contract shall be for use by </w:t>
      </w:r>
      <w:r w:rsidRPr="00C331BA" w:rsidR="00D5488E">
        <w:rPr>
          <w:rFonts w:ascii="Arial" w:hAnsi="Arial" w:cs="Arial"/>
        </w:rPr>
        <w:t xml:space="preserve">Kentucky State University. </w:t>
      </w:r>
    </w:p>
    <w:p w:rsidRPr="00C331BA" w:rsidR="00FB58E4" w:rsidP="00FB58E4" w:rsidRDefault="00D5488E" w14:paraId="6E12C9F7" w14:textId="77777777">
      <w:pPr>
        <w:spacing w:after="0"/>
        <w:jc w:val="both"/>
        <w:rPr>
          <w:rFonts w:ascii="Arial" w:hAnsi="Arial" w:cs="Arial"/>
        </w:rPr>
      </w:pPr>
      <w:r w:rsidRPr="00C331BA">
        <w:rPr>
          <w:rFonts w:ascii="Arial" w:hAnsi="Arial" w:cs="Arial"/>
        </w:rPr>
        <w:t>A contract resulting from this solicitation</w:t>
      </w:r>
      <w:r w:rsidRPr="00C331BA" w:rsidR="00FB58E4">
        <w:rPr>
          <w:rFonts w:ascii="Arial" w:hAnsi="Arial" w:cs="Arial"/>
        </w:rPr>
        <w:t xml:space="preserve">, with the consent of </w:t>
      </w:r>
      <w:r w:rsidRPr="00C331BA">
        <w:rPr>
          <w:rFonts w:ascii="Arial" w:hAnsi="Arial" w:cs="Arial"/>
        </w:rPr>
        <w:t xml:space="preserve">Kentucky State University and </w:t>
      </w:r>
      <w:r w:rsidRPr="00C331BA" w:rsidR="00FB58E4">
        <w:rPr>
          <w:rFonts w:ascii="Arial" w:hAnsi="Arial" w:cs="Arial"/>
        </w:rPr>
        <w:t xml:space="preserve">the vendor, </w:t>
      </w:r>
      <w:r w:rsidRPr="00C331BA">
        <w:rPr>
          <w:rFonts w:ascii="Arial" w:hAnsi="Arial" w:cs="Arial"/>
        </w:rPr>
        <w:t xml:space="preserve">may be offered to other entities </w:t>
      </w:r>
      <w:r w:rsidRPr="00C331BA" w:rsidR="00FB58E4">
        <w:rPr>
          <w:rFonts w:ascii="Arial" w:hAnsi="Arial" w:cs="Arial"/>
        </w:rPr>
        <w:t xml:space="preserve">requiring the product(s) or service(s). </w:t>
      </w:r>
    </w:p>
    <w:p w:rsidRPr="004815A6" w:rsidR="00FB58E4" w:rsidP="00D5488E" w:rsidRDefault="00D5488E" w14:paraId="61DAF8BF" w14:textId="77777777">
      <w:pPr>
        <w:spacing w:after="0" w:line="240" w:lineRule="auto"/>
        <w:jc w:val="both"/>
        <w:rPr>
          <w:rFonts w:ascii="Arial" w:hAnsi="Arial" w:cs="Arial"/>
          <w:b/>
        </w:rPr>
      </w:pPr>
      <w:r w:rsidRPr="00C331BA">
        <w:rPr>
          <w:rFonts w:ascii="Arial" w:hAnsi="Arial" w:cs="Arial"/>
        </w:rPr>
        <w:br/>
      </w:r>
      <w:r w:rsidRPr="004815A6" w:rsidR="00FB58E4">
        <w:rPr>
          <w:rFonts w:ascii="Arial" w:hAnsi="Arial" w:cs="Arial"/>
          <w:b/>
        </w:rPr>
        <w:t xml:space="preserve">Section 12 </w:t>
      </w:r>
    </w:p>
    <w:p w:rsidR="00FB58E4" w:rsidP="00D5488E" w:rsidRDefault="00FB58E4" w14:paraId="2885A682" w14:textId="62F8D052">
      <w:pPr>
        <w:spacing w:after="0" w:line="240" w:lineRule="auto"/>
        <w:jc w:val="both"/>
        <w:rPr>
          <w:rFonts w:ascii="Arial" w:hAnsi="Arial" w:cs="Arial"/>
          <w:b/>
        </w:rPr>
      </w:pPr>
      <w:r w:rsidRPr="004815A6">
        <w:rPr>
          <w:rFonts w:ascii="Arial" w:hAnsi="Arial" w:cs="Arial"/>
          <w:b/>
        </w:rPr>
        <w:t xml:space="preserve">Solicitation Submission Requirements </w:t>
      </w:r>
    </w:p>
    <w:p w:rsidRPr="004815A6" w:rsidR="009C7EF5" w:rsidP="00D5488E" w:rsidRDefault="009C7EF5" w14:paraId="7E5CB220" w14:textId="77777777">
      <w:pPr>
        <w:spacing w:after="0" w:line="240" w:lineRule="auto"/>
        <w:jc w:val="both"/>
        <w:rPr>
          <w:rFonts w:ascii="Arial" w:hAnsi="Arial" w:cs="Arial"/>
          <w:b/>
        </w:rPr>
      </w:pPr>
    </w:p>
    <w:p w:rsidRPr="009C7EF5" w:rsidR="009B027C" w:rsidP="009B027C" w:rsidRDefault="009B027C" w14:paraId="2A518B04" w14:textId="77777777">
      <w:pPr>
        <w:pStyle w:val="ListParagraph"/>
        <w:numPr>
          <w:ilvl w:val="0"/>
          <w:numId w:val="25"/>
        </w:numPr>
        <w:spacing w:after="0" w:line="240" w:lineRule="auto"/>
        <w:ind w:left="360"/>
        <w:jc w:val="both"/>
        <w:rPr>
          <w:rFonts w:ascii="Arial" w:hAnsi="Arial" w:cs="Arial"/>
        </w:rPr>
      </w:pPr>
      <w:r w:rsidRPr="009C7EF5">
        <w:rPr>
          <w:rFonts w:ascii="Arial" w:hAnsi="Arial" w:cs="Arial"/>
        </w:rPr>
        <w:t>Disposition of Proposals</w:t>
      </w:r>
    </w:p>
    <w:p w:rsidRPr="009C7EF5" w:rsidR="009B027C" w:rsidP="009B027C" w:rsidRDefault="009B027C" w14:paraId="154EDE5D" w14:textId="6F3ACFE3">
      <w:pPr>
        <w:pStyle w:val="ListParagraph"/>
        <w:spacing w:after="0" w:line="240" w:lineRule="auto"/>
        <w:ind w:left="360"/>
        <w:jc w:val="both"/>
        <w:rPr>
          <w:rFonts w:ascii="Arial" w:hAnsi="Arial" w:cs="Arial"/>
        </w:rPr>
      </w:pPr>
      <w:r w:rsidRPr="009C7EF5">
        <w:rPr>
          <w:rFonts w:ascii="Arial" w:hAnsi="Arial" w:cs="Arial"/>
        </w:rPr>
        <w:t>All proposals become the property of Kentucky State University. The successful proposal shall be incorporated into the resulting contract by reference.</w:t>
      </w:r>
    </w:p>
    <w:p w:rsidRPr="009C7EF5" w:rsidR="007000A5" w:rsidP="009B027C" w:rsidRDefault="007000A5" w14:paraId="3E462563" w14:textId="77777777">
      <w:pPr>
        <w:pStyle w:val="ListParagraph"/>
        <w:spacing w:after="0" w:line="240" w:lineRule="auto"/>
        <w:ind w:left="360"/>
        <w:jc w:val="both"/>
        <w:rPr>
          <w:rFonts w:ascii="Arial" w:hAnsi="Arial" w:cs="Arial"/>
        </w:rPr>
      </w:pPr>
    </w:p>
    <w:p w:rsidR="009B027C" w:rsidP="009B027C" w:rsidRDefault="009B027C" w14:paraId="0DB55B52" w14:textId="25AFF5B4">
      <w:pPr>
        <w:pStyle w:val="ListParagraph"/>
        <w:spacing w:after="0" w:line="240" w:lineRule="auto"/>
        <w:ind w:left="360"/>
        <w:jc w:val="both"/>
        <w:rPr>
          <w:rFonts w:ascii="Arial" w:hAnsi="Arial" w:cs="Arial"/>
        </w:rPr>
      </w:pPr>
    </w:p>
    <w:p w:rsidRPr="009C7EF5" w:rsidR="009C7EF5" w:rsidP="009B027C" w:rsidRDefault="009C7EF5" w14:paraId="6A71B223" w14:textId="77777777">
      <w:pPr>
        <w:pStyle w:val="ListParagraph"/>
        <w:spacing w:after="0" w:line="240" w:lineRule="auto"/>
        <w:ind w:left="360"/>
        <w:jc w:val="both"/>
        <w:rPr>
          <w:rFonts w:ascii="Arial" w:hAnsi="Arial" w:cs="Arial"/>
        </w:rPr>
      </w:pPr>
    </w:p>
    <w:p w:rsidRPr="009C7EF5" w:rsidR="009B027C" w:rsidP="009B027C" w:rsidRDefault="009B027C" w14:paraId="017D21D9" w14:textId="77777777">
      <w:pPr>
        <w:pStyle w:val="ListParagraph"/>
        <w:numPr>
          <w:ilvl w:val="0"/>
          <w:numId w:val="25"/>
        </w:numPr>
        <w:spacing w:after="0" w:line="240" w:lineRule="auto"/>
        <w:ind w:left="360"/>
        <w:jc w:val="both"/>
        <w:rPr>
          <w:rFonts w:ascii="Arial" w:hAnsi="Arial" w:cs="Arial"/>
        </w:rPr>
      </w:pPr>
      <w:r w:rsidRPr="009C7EF5">
        <w:rPr>
          <w:rFonts w:ascii="Arial" w:hAnsi="Arial" w:cs="Arial"/>
        </w:rPr>
        <w:t xml:space="preserve">Rules for Withdrawal of Proposals </w:t>
      </w:r>
    </w:p>
    <w:p w:rsidRPr="009C7EF5" w:rsidR="009B027C" w:rsidP="009B027C" w:rsidRDefault="009B027C" w14:paraId="38883921" w14:textId="77777777">
      <w:pPr>
        <w:pStyle w:val="ListParagraph"/>
        <w:spacing w:after="0" w:line="240" w:lineRule="auto"/>
        <w:ind w:left="360"/>
        <w:jc w:val="both"/>
        <w:rPr>
          <w:rFonts w:ascii="Arial" w:hAnsi="Arial" w:cs="Arial"/>
        </w:rPr>
      </w:pPr>
      <w:bookmarkStart w:name="_Int_QxzdWclz" w:id="4"/>
      <w:r w:rsidRPr="009C7EF5">
        <w:rPr>
          <w:rFonts w:ascii="Arial" w:hAnsi="Arial" w:cs="Arial"/>
        </w:rPr>
        <w:t xml:space="preserve">Prior to the date specified for receipt of offers, a submitted proposal may be withdrawn by submitting a signed written request for its withdrawal to the </w:t>
      </w:r>
      <w:r w:rsidRPr="009C7EF5" w:rsidR="001C7807">
        <w:rPr>
          <w:rFonts w:ascii="Arial" w:hAnsi="Arial" w:cs="Arial"/>
        </w:rPr>
        <w:t>Purchasing Director.</w:t>
      </w:r>
      <w:bookmarkEnd w:id="4"/>
      <w:r w:rsidRPr="009C7EF5">
        <w:rPr>
          <w:rFonts w:ascii="Arial" w:hAnsi="Arial" w:cs="Arial"/>
        </w:rPr>
        <w:t xml:space="preserve"> </w:t>
      </w:r>
    </w:p>
    <w:p w:rsidRPr="009C7EF5" w:rsidR="009B027C" w:rsidP="009B027C" w:rsidRDefault="009B027C" w14:paraId="5D0482C6" w14:textId="77777777">
      <w:pPr>
        <w:pStyle w:val="ListParagraph"/>
        <w:spacing w:after="0" w:line="240" w:lineRule="auto"/>
        <w:ind w:left="360"/>
        <w:jc w:val="both"/>
        <w:rPr>
          <w:rFonts w:ascii="Arial" w:hAnsi="Arial" w:cs="Arial"/>
        </w:rPr>
      </w:pPr>
    </w:p>
    <w:p w:rsidRPr="009C7EF5" w:rsidR="009B027C" w:rsidP="009B027C" w:rsidRDefault="009B027C" w14:paraId="1119DECB" w14:textId="77777777">
      <w:pPr>
        <w:pStyle w:val="ListParagraph"/>
        <w:numPr>
          <w:ilvl w:val="0"/>
          <w:numId w:val="25"/>
        </w:numPr>
        <w:spacing w:after="0" w:line="240" w:lineRule="auto"/>
        <w:ind w:left="360"/>
        <w:jc w:val="both"/>
        <w:rPr>
          <w:rFonts w:ascii="Arial" w:hAnsi="Arial" w:cs="Arial"/>
        </w:rPr>
      </w:pPr>
      <w:r w:rsidRPr="009C7EF5">
        <w:rPr>
          <w:rFonts w:ascii="Arial" w:hAnsi="Arial" w:cs="Arial"/>
        </w:rPr>
        <w:t xml:space="preserve">Submission of </w:t>
      </w:r>
      <w:bookmarkStart w:name="_Int_AGxULFEu" w:id="5"/>
      <w:r w:rsidRPr="009C7EF5">
        <w:rPr>
          <w:rFonts w:ascii="Arial" w:hAnsi="Arial" w:cs="Arial"/>
        </w:rPr>
        <w:t>RFB</w:t>
      </w:r>
      <w:bookmarkEnd w:id="5"/>
      <w:r w:rsidRPr="009C7EF5">
        <w:rPr>
          <w:rFonts w:ascii="Arial" w:hAnsi="Arial" w:cs="Arial"/>
        </w:rPr>
        <w:t xml:space="preserve"> Response</w:t>
      </w:r>
    </w:p>
    <w:p w:rsidRPr="009C7EF5" w:rsidR="009B027C" w:rsidP="009B027C" w:rsidRDefault="009B027C" w14:paraId="2884C4B3" w14:textId="77777777">
      <w:pPr>
        <w:pStyle w:val="ListParagraph"/>
        <w:spacing w:after="0" w:line="240" w:lineRule="auto"/>
        <w:ind w:left="360"/>
        <w:jc w:val="both"/>
        <w:rPr>
          <w:rFonts w:ascii="Arial" w:hAnsi="Arial" w:cs="Arial"/>
        </w:rPr>
      </w:pPr>
      <w:r w:rsidRPr="009C7EF5">
        <w:rPr>
          <w:rFonts w:ascii="Arial" w:hAnsi="Arial" w:cs="Arial"/>
        </w:rPr>
        <w:t>Each qualified vendor shall submit only one (1) proposal. Alternate proposals shall not be allowed. Failure to submit as specified shall result in a non-responsive proposal.</w:t>
      </w:r>
    </w:p>
    <w:p w:rsidRPr="009C7EF5" w:rsidR="004815A6" w:rsidP="004815A6" w:rsidRDefault="004815A6" w14:paraId="087ACE4A" w14:textId="77777777">
      <w:pPr>
        <w:spacing w:after="0" w:line="240" w:lineRule="auto"/>
        <w:ind w:left="360"/>
        <w:jc w:val="both"/>
        <w:rPr>
          <w:rFonts w:ascii="Arial" w:hAnsi="Arial" w:cs="Arial"/>
        </w:rPr>
      </w:pPr>
    </w:p>
    <w:p w:rsidRPr="009C7EF5" w:rsidR="009B027C" w:rsidP="004815A6" w:rsidRDefault="581615FD" w14:paraId="6A489664" w14:textId="517030C9">
      <w:pPr>
        <w:spacing w:after="0" w:line="240" w:lineRule="auto"/>
        <w:ind w:left="360"/>
        <w:jc w:val="both"/>
        <w:rPr>
          <w:rFonts w:ascii="Arial" w:hAnsi="Arial" w:cs="Arial"/>
        </w:rPr>
      </w:pPr>
      <w:r w:rsidRPr="009C7EF5">
        <w:rPr>
          <w:rFonts w:ascii="Arial" w:hAnsi="Arial" w:cs="Arial"/>
        </w:rPr>
        <w:t xml:space="preserve">Any Addenda or instructions issued by the </w:t>
      </w:r>
      <w:r w:rsidRPr="009C7EF5" w:rsidR="109E0D6B">
        <w:rPr>
          <w:rFonts w:ascii="Arial" w:hAnsi="Arial" w:cs="Arial"/>
        </w:rPr>
        <w:t>Purchasing D</w:t>
      </w:r>
      <w:r w:rsidRPr="009C7EF5" w:rsidR="2F4CF07B">
        <w:rPr>
          <w:rFonts w:ascii="Arial" w:hAnsi="Arial" w:cs="Arial"/>
        </w:rPr>
        <w:t>epartment</w:t>
      </w:r>
      <w:r w:rsidRPr="009C7EF5" w:rsidR="109E0D6B">
        <w:rPr>
          <w:rFonts w:ascii="Arial" w:hAnsi="Arial" w:cs="Arial"/>
        </w:rPr>
        <w:t xml:space="preserve"> </w:t>
      </w:r>
      <w:r w:rsidRPr="009C7EF5">
        <w:rPr>
          <w:rFonts w:ascii="Arial" w:hAnsi="Arial" w:cs="Arial"/>
        </w:rPr>
        <w:t>prior to the proposal deadline shall become a part of this RF</w:t>
      </w:r>
      <w:r w:rsidRPr="009C7EF5" w:rsidR="49C74328">
        <w:rPr>
          <w:rFonts w:ascii="Arial" w:hAnsi="Arial" w:cs="Arial"/>
        </w:rPr>
        <w:t>B</w:t>
      </w:r>
      <w:r w:rsidRPr="009C7EF5">
        <w:rPr>
          <w:rFonts w:ascii="Arial" w:hAnsi="Arial" w:cs="Arial"/>
        </w:rPr>
        <w:t xml:space="preserve">. Such addenda shall be acknowledged in the Proposal. No instructions or changes shall be binding unless documented by a properly issued addendum. It is the vendor’s responsibility to check the web site for any modifications to this solicitation. </w:t>
      </w:r>
    </w:p>
    <w:p w:rsidRPr="009C7EF5" w:rsidR="009B027C" w:rsidP="004815A6" w:rsidRDefault="009B027C" w14:paraId="7DBE6C4A" w14:textId="77777777">
      <w:pPr>
        <w:pStyle w:val="ListParagraph"/>
        <w:spacing w:after="0" w:line="240" w:lineRule="auto"/>
        <w:jc w:val="both"/>
        <w:rPr>
          <w:rFonts w:ascii="Arial" w:hAnsi="Arial" w:cs="Arial"/>
        </w:rPr>
      </w:pPr>
    </w:p>
    <w:p w:rsidRPr="009C7EF5" w:rsidR="009B027C" w:rsidP="004815A6" w:rsidRDefault="009B027C" w14:paraId="0D4D5DA7" w14:textId="77777777">
      <w:pPr>
        <w:spacing w:after="0" w:line="240" w:lineRule="auto"/>
        <w:ind w:left="360"/>
        <w:jc w:val="both"/>
        <w:rPr>
          <w:rFonts w:ascii="Arial" w:hAnsi="Arial" w:cs="Arial"/>
        </w:rPr>
      </w:pPr>
      <w:r w:rsidRPr="009C7EF5">
        <w:rPr>
          <w:rFonts w:ascii="Arial" w:hAnsi="Arial" w:cs="Arial"/>
        </w:rPr>
        <w:t>Bidders are cautioned to allow adequate delivery time to ensure timely delivery of bid proposals. Late bid proposals are ineligible for consideration.</w:t>
      </w:r>
    </w:p>
    <w:p w:rsidRPr="009C7EF5" w:rsidR="004815A6" w:rsidP="004815A6" w:rsidRDefault="004815A6" w14:paraId="6C0E926D" w14:textId="77777777">
      <w:pPr>
        <w:spacing w:after="0" w:line="240" w:lineRule="auto"/>
        <w:ind w:left="360"/>
        <w:jc w:val="both"/>
        <w:rPr>
          <w:rFonts w:ascii="Arial" w:hAnsi="Arial" w:cs="Arial"/>
        </w:rPr>
      </w:pPr>
    </w:p>
    <w:p w:rsidRPr="009C7EF5" w:rsidR="009B027C" w:rsidP="009B027C" w:rsidRDefault="004815A6" w14:paraId="061459BC" w14:textId="77777777">
      <w:pPr>
        <w:pStyle w:val="ListParagraph"/>
        <w:numPr>
          <w:ilvl w:val="0"/>
          <w:numId w:val="25"/>
        </w:numPr>
        <w:spacing w:after="0" w:line="240" w:lineRule="auto"/>
        <w:ind w:left="360"/>
        <w:jc w:val="both"/>
        <w:rPr>
          <w:rFonts w:ascii="Arial" w:hAnsi="Arial" w:cs="Arial"/>
        </w:rPr>
      </w:pPr>
      <w:r w:rsidRPr="009C7EF5">
        <w:rPr>
          <w:rFonts w:ascii="Arial" w:hAnsi="Arial" w:cs="Arial"/>
        </w:rPr>
        <w:t>Format and Submission of R</w:t>
      </w:r>
      <w:r w:rsidRPr="009C7EF5" w:rsidR="00E76F6F">
        <w:rPr>
          <w:rFonts w:ascii="Arial" w:hAnsi="Arial" w:cs="Arial"/>
        </w:rPr>
        <w:t>F</w:t>
      </w:r>
      <w:r w:rsidRPr="009C7EF5">
        <w:rPr>
          <w:rFonts w:ascii="Arial" w:hAnsi="Arial" w:cs="Arial"/>
        </w:rPr>
        <w:t>B Response</w:t>
      </w:r>
    </w:p>
    <w:p w:rsidRPr="009C7EF5" w:rsidR="004815A6" w:rsidP="004815A6" w:rsidRDefault="004815A6" w14:paraId="55C337C5" w14:textId="77777777">
      <w:pPr>
        <w:spacing w:after="0" w:line="240" w:lineRule="auto"/>
        <w:ind w:left="360"/>
        <w:jc w:val="both"/>
        <w:rPr>
          <w:rFonts w:ascii="Arial" w:hAnsi="Arial" w:cs="Arial"/>
        </w:rPr>
      </w:pPr>
      <w:r w:rsidRPr="009C7EF5">
        <w:rPr>
          <w:rFonts w:ascii="Arial" w:hAnsi="Arial" w:cs="Arial"/>
        </w:rPr>
        <w:t>Proposals shall be submitted to the contact listed on the cover page of the RFB. Proposals shall be submitted by the RFB Closing Date and Time (both are identified on the cover page of this RFB).</w:t>
      </w:r>
    </w:p>
    <w:p w:rsidRPr="009C7EF5" w:rsidR="004815A6" w:rsidP="004815A6" w:rsidRDefault="004815A6" w14:paraId="3D3F5C6E" w14:textId="77777777">
      <w:pPr>
        <w:spacing w:after="0" w:line="240" w:lineRule="auto"/>
        <w:rPr>
          <w:rFonts w:ascii="Arial" w:hAnsi="Arial" w:cs="Arial"/>
        </w:rPr>
      </w:pPr>
    </w:p>
    <w:p w:rsidRPr="009C7EF5" w:rsidR="004815A6" w:rsidP="004815A6" w:rsidRDefault="004815A6" w14:paraId="42C9B5F6" w14:textId="77777777">
      <w:pPr>
        <w:spacing w:after="0" w:line="240" w:lineRule="auto"/>
        <w:jc w:val="center"/>
        <w:rPr>
          <w:rFonts w:ascii="Arial" w:hAnsi="Arial" w:cs="Arial"/>
          <w:b/>
        </w:rPr>
      </w:pPr>
      <w:r w:rsidRPr="009C7EF5">
        <w:rPr>
          <w:rFonts w:ascii="Arial" w:hAnsi="Arial" w:cs="Arial"/>
          <w:b/>
        </w:rPr>
        <w:t>ANY PROPOSAL RECEIVED AFTER THE CLOSING DATE AND TIME</w:t>
      </w:r>
    </w:p>
    <w:p w:rsidRPr="009C7EF5" w:rsidR="004815A6" w:rsidP="7D4527CD" w:rsidRDefault="004815A6" w14:paraId="4F567B94" w14:textId="77777777">
      <w:pPr>
        <w:spacing w:after="0" w:line="240" w:lineRule="auto"/>
        <w:jc w:val="center"/>
        <w:rPr>
          <w:rFonts w:ascii="Arial" w:hAnsi="Arial" w:cs="Arial"/>
          <w:b/>
          <w:bCs/>
        </w:rPr>
      </w:pPr>
      <w:r w:rsidRPr="009C7EF5">
        <w:rPr>
          <w:rFonts w:ascii="Arial" w:hAnsi="Arial" w:cs="Arial"/>
          <w:b/>
          <w:bCs/>
        </w:rPr>
        <w:t>SHALL BE REJECTED.</w:t>
      </w:r>
    </w:p>
    <w:p w:rsidRPr="009C7EF5" w:rsidR="004815A6" w:rsidP="004815A6" w:rsidRDefault="004815A6" w14:paraId="43CFB51B" w14:textId="77777777">
      <w:pPr>
        <w:pStyle w:val="ListParagraph"/>
        <w:spacing w:after="0" w:line="240" w:lineRule="auto"/>
        <w:ind w:right="-540"/>
        <w:jc w:val="both"/>
        <w:rPr>
          <w:rFonts w:ascii="Arial" w:hAnsi="Arial" w:cs="Arial"/>
        </w:rPr>
      </w:pPr>
    </w:p>
    <w:p w:rsidRPr="009C7EF5" w:rsidR="004815A6" w:rsidP="004815A6" w:rsidRDefault="004815A6" w14:paraId="1263AC92" w14:textId="77777777">
      <w:pPr>
        <w:spacing w:after="0" w:line="240" w:lineRule="auto"/>
        <w:ind w:left="360"/>
        <w:jc w:val="both"/>
        <w:rPr>
          <w:rFonts w:ascii="Arial" w:hAnsi="Arial" w:cs="Arial"/>
        </w:rPr>
      </w:pPr>
      <w:r w:rsidRPr="009C7EF5">
        <w:rPr>
          <w:rFonts w:ascii="Arial" w:hAnsi="Arial" w:cs="Arial"/>
        </w:rPr>
        <w:t xml:space="preserve">The outside cover of the package containing price proposal shall be marked:  </w:t>
      </w:r>
    </w:p>
    <w:p w:rsidRPr="009C7EF5" w:rsidR="004815A6" w:rsidP="004815A6" w:rsidRDefault="004815A6" w14:paraId="14E015C3" w14:textId="77777777">
      <w:pPr>
        <w:pStyle w:val="ListParagraph"/>
        <w:spacing w:after="0" w:line="240" w:lineRule="auto"/>
        <w:ind w:right="-540"/>
        <w:jc w:val="both"/>
        <w:rPr>
          <w:rFonts w:ascii="Arial" w:hAnsi="Arial" w:cs="Arial"/>
        </w:rPr>
      </w:pPr>
    </w:p>
    <w:p w:rsidRPr="009C7EF5" w:rsidR="004815A6" w:rsidP="448ACAAA" w:rsidRDefault="120FF36A" w14:paraId="73AFA092" w14:textId="1258B29D">
      <w:pPr>
        <w:spacing w:after="0" w:line="240" w:lineRule="auto"/>
        <w:ind w:left="450" w:right="-540"/>
        <w:jc w:val="center"/>
        <w:rPr>
          <w:rFonts w:ascii="Arial" w:hAnsi="Arial" w:cs="Arial"/>
          <w:b/>
          <w:bCs/>
        </w:rPr>
      </w:pPr>
      <w:r w:rsidRPr="009C7EF5">
        <w:rPr>
          <w:rFonts w:ascii="Arial" w:hAnsi="Arial" w:cs="Arial"/>
          <w:b/>
          <w:bCs/>
        </w:rPr>
        <w:t>RFB 2</w:t>
      </w:r>
      <w:r w:rsidR="009C7EF5">
        <w:rPr>
          <w:rFonts w:ascii="Arial" w:hAnsi="Arial" w:cs="Arial"/>
          <w:b/>
          <w:bCs/>
        </w:rPr>
        <w:t>6-003</w:t>
      </w:r>
    </w:p>
    <w:p w:rsidRPr="009C7EF5" w:rsidR="004815A6" w:rsidP="448ACAAA" w:rsidRDefault="009C7EF5" w14:paraId="33AFECDD" w14:textId="702E2A50">
      <w:pPr>
        <w:spacing w:after="0" w:line="240" w:lineRule="auto"/>
        <w:ind w:left="450" w:right="-540"/>
        <w:jc w:val="center"/>
        <w:rPr>
          <w:rFonts w:ascii="Arial" w:hAnsi="Arial" w:cs="Arial"/>
          <w:b/>
          <w:bCs/>
        </w:rPr>
      </w:pPr>
      <w:r>
        <w:rPr>
          <w:rFonts w:ascii="Arial" w:hAnsi="Arial" w:cs="Arial"/>
          <w:b/>
          <w:bCs/>
        </w:rPr>
        <w:t xml:space="preserve">RESIDENCE HALLS </w:t>
      </w:r>
      <w:r w:rsidRPr="009C7EF5" w:rsidR="00C203DC">
        <w:rPr>
          <w:rFonts w:ascii="Arial" w:hAnsi="Arial" w:cs="Arial"/>
          <w:b/>
          <w:bCs/>
        </w:rPr>
        <w:t>PAINTING SERVICES</w:t>
      </w:r>
    </w:p>
    <w:p w:rsidRPr="009C7EF5" w:rsidR="00C203DC" w:rsidP="448ACAAA" w:rsidRDefault="00C203DC" w14:paraId="0A64F6BF" w14:textId="0619113C">
      <w:pPr>
        <w:spacing w:after="0" w:line="240" w:lineRule="auto"/>
        <w:ind w:left="450" w:right="-540"/>
        <w:jc w:val="center"/>
        <w:rPr>
          <w:rFonts w:ascii="Arial" w:hAnsi="Arial" w:cs="Arial"/>
          <w:b/>
          <w:bCs/>
        </w:rPr>
      </w:pPr>
      <w:r w:rsidRPr="009C7EF5">
        <w:rPr>
          <w:rFonts w:ascii="Arial" w:hAnsi="Arial" w:cs="Arial"/>
          <w:b/>
          <w:bCs/>
        </w:rPr>
        <w:t>BID RESPONSE</w:t>
      </w:r>
    </w:p>
    <w:p w:rsidRPr="009C7EF5" w:rsidR="004815A6" w:rsidP="448ACAAA" w:rsidRDefault="000F3C54" w14:paraId="7F1E9C71" w14:textId="77777777">
      <w:pPr>
        <w:spacing w:after="0" w:line="240" w:lineRule="auto"/>
        <w:ind w:left="450" w:right="-540"/>
        <w:jc w:val="center"/>
        <w:rPr>
          <w:rFonts w:ascii="Arial" w:hAnsi="Arial" w:cs="Arial"/>
          <w:b/>
          <w:bCs/>
        </w:rPr>
      </w:pPr>
      <w:r w:rsidRPr="009C7EF5">
        <w:rPr>
          <w:rFonts w:ascii="Arial" w:hAnsi="Arial" w:cs="Arial"/>
          <w:b/>
          <w:bCs/>
        </w:rPr>
        <w:t>VENDOR NAME</w:t>
      </w:r>
    </w:p>
    <w:p w:rsidRPr="009C7EF5" w:rsidR="004815A6" w:rsidP="448ACAAA" w:rsidRDefault="000F3C54" w14:paraId="5464AA2A" w14:textId="77777777">
      <w:pPr>
        <w:spacing w:after="0" w:line="240" w:lineRule="auto"/>
        <w:ind w:left="450" w:right="-540"/>
        <w:jc w:val="center"/>
        <w:rPr>
          <w:rFonts w:ascii="Arial" w:hAnsi="Arial" w:cs="Arial"/>
          <w:b/>
          <w:bCs/>
        </w:rPr>
      </w:pPr>
      <w:r w:rsidRPr="009C7EF5">
        <w:rPr>
          <w:rFonts w:ascii="Arial" w:hAnsi="Arial" w:cs="Arial"/>
          <w:b/>
          <w:bCs/>
        </w:rPr>
        <w:t>CLOSING DATE AND TIME</w:t>
      </w:r>
    </w:p>
    <w:p w:rsidRPr="009C7EF5" w:rsidR="00114C44" w:rsidP="00114C44" w:rsidRDefault="00114C44" w14:paraId="46AC8135" w14:textId="6E951C52">
      <w:pPr>
        <w:spacing w:after="0" w:line="240" w:lineRule="auto"/>
        <w:ind w:left="450" w:right="-540"/>
        <w:jc w:val="center"/>
        <w:rPr>
          <w:rFonts w:ascii="Arial" w:hAnsi="Arial" w:cs="Arial"/>
          <w:b/>
          <w:bCs/>
        </w:rPr>
      </w:pPr>
    </w:p>
    <w:p w:rsidRPr="009C7EF5" w:rsidR="004815A6" w:rsidP="004815A6" w:rsidRDefault="004815A6" w14:paraId="34E0E4B3" w14:textId="77777777">
      <w:pPr>
        <w:pStyle w:val="ListParagraph"/>
        <w:spacing w:after="0" w:line="240" w:lineRule="auto"/>
        <w:ind w:left="360"/>
        <w:jc w:val="both"/>
        <w:rPr>
          <w:rFonts w:ascii="Arial" w:hAnsi="Arial" w:cs="Arial"/>
        </w:rPr>
      </w:pPr>
      <w:r w:rsidRPr="009C7EF5">
        <w:rPr>
          <w:rFonts w:ascii="Arial" w:hAnsi="Arial" w:cs="Arial"/>
        </w:rPr>
        <w:t xml:space="preserve">All price proposals must be received no later than the closing date and time listed on the cover page of this RFB. All price proposals shall remain valid for a minimum of six (6) months after the </w:t>
      </w:r>
      <w:bookmarkStart w:name="_Int_CHV7llbk" w:id="6"/>
      <w:r w:rsidRPr="009C7EF5">
        <w:rPr>
          <w:rFonts w:ascii="Arial" w:hAnsi="Arial" w:cs="Arial"/>
        </w:rPr>
        <w:t>proposal</w:t>
      </w:r>
      <w:bookmarkEnd w:id="6"/>
      <w:r w:rsidRPr="009C7EF5">
        <w:rPr>
          <w:rFonts w:ascii="Arial" w:hAnsi="Arial" w:cs="Arial"/>
        </w:rPr>
        <w:t xml:space="preserve"> due date.</w:t>
      </w:r>
    </w:p>
    <w:p w:rsidRPr="009C7EF5" w:rsidR="004815A6" w:rsidP="004815A6" w:rsidRDefault="004815A6" w14:paraId="32B27FE5" w14:textId="77777777">
      <w:pPr>
        <w:pStyle w:val="ListParagraph"/>
        <w:spacing w:after="0" w:line="240" w:lineRule="auto"/>
        <w:ind w:left="360"/>
        <w:jc w:val="both"/>
        <w:rPr>
          <w:rFonts w:ascii="Arial" w:hAnsi="Arial" w:cs="Arial"/>
        </w:rPr>
      </w:pPr>
    </w:p>
    <w:p w:rsidRPr="009C7EF5" w:rsidR="000F3C54" w:rsidP="004815A6" w:rsidRDefault="000F3C54" w14:paraId="04E13801" w14:textId="77777777">
      <w:pPr>
        <w:spacing w:after="0" w:line="240" w:lineRule="auto"/>
        <w:ind w:left="360"/>
        <w:jc w:val="both"/>
        <w:rPr>
          <w:rFonts w:ascii="Arial" w:hAnsi="Arial" w:cs="Arial"/>
        </w:rPr>
      </w:pPr>
      <w:r w:rsidRPr="009C7EF5">
        <w:rPr>
          <w:rFonts w:ascii="Arial" w:hAnsi="Arial" w:cs="Arial"/>
        </w:rPr>
        <w:t>The Vendor shall submit the following as part of the RFB response:</w:t>
      </w:r>
    </w:p>
    <w:p w:rsidRPr="009C7EF5" w:rsidR="004815A6" w:rsidP="000F3C54" w:rsidRDefault="49C74328" w14:paraId="4F2E4099" w14:textId="18F1519E">
      <w:pPr>
        <w:pStyle w:val="ListParagraph"/>
        <w:numPr>
          <w:ilvl w:val="0"/>
          <w:numId w:val="26"/>
        </w:numPr>
        <w:spacing w:after="0" w:line="240" w:lineRule="auto"/>
        <w:jc w:val="both"/>
        <w:rPr>
          <w:rFonts w:ascii="Arial" w:hAnsi="Arial" w:cs="Arial"/>
        </w:rPr>
      </w:pPr>
      <w:r w:rsidRPr="009C7EF5">
        <w:rPr>
          <w:rFonts w:ascii="Arial" w:hAnsi="Arial" w:cs="Arial"/>
        </w:rPr>
        <w:t>The completed</w:t>
      </w:r>
      <w:r w:rsidRPr="009C7EF5" w:rsidR="120FF36A">
        <w:rPr>
          <w:rFonts w:ascii="Arial" w:hAnsi="Arial" w:cs="Arial"/>
        </w:rPr>
        <w:t xml:space="preserve"> Cost Form</w:t>
      </w:r>
      <w:r w:rsidRPr="009C7EF5">
        <w:rPr>
          <w:rFonts w:ascii="Arial" w:hAnsi="Arial" w:cs="Arial"/>
        </w:rPr>
        <w:t xml:space="preserve"> – The vendor should follow </w:t>
      </w:r>
      <w:r w:rsidRPr="009C7EF5" w:rsidR="120FF36A">
        <w:rPr>
          <w:rFonts w:ascii="Arial" w:hAnsi="Arial" w:cs="Arial"/>
        </w:rPr>
        <w:t xml:space="preserve">any instructions on the Cost Form (See Attachment </w:t>
      </w:r>
      <w:r w:rsidRPr="009C7EF5" w:rsidR="5DB9162B">
        <w:rPr>
          <w:rFonts w:ascii="Arial" w:hAnsi="Arial" w:cs="Arial"/>
        </w:rPr>
        <w:t>B</w:t>
      </w:r>
      <w:r w:rsidRPr="009C7EF5" w:rsidR="120FF36A">
        <w:rPr>
          <w:rFonts w:ascii="Arial" w:hAnsi="Arial" w:cs="Arial"/>
        </w:rPr>
        <w:t xml:space="preserve">). Cost proposals shall not be accepted unless </w:t>
      </w:r>
      <w:r w:rsidRPr="009C7EF5" w:rsidR="0BA0032B">
        <w:rPr>
          <w:rFonts w:ascii="Arial" w:hAnsi="Arial" w:cs="Arial"/>
        </w:rPr>
        <w:t>they are</w:t>
      </w:r>
      <w:r w:rsidRPr="009C7EF5" w:rsidR="120FF36A">
        <w:rPr>
          <w:rFonts w:ascii="Arial" w:hAnsi="Arial" w:cs="Arial"/>
        </w:rPr>
        <w:t xml:space="preserve"> submitted using the Cost Form.</w:t>
      </w:r>
    </w:p>
    <w:p w:rsidRPr="009C7EF5" w:rsidR="000F3C54" w:rsidP="000F3C54" w:rsidRDefault="000F3C54" w14:paraId="3C711D4D" w14:textId="1C3E0C50">
      <w:pPr>
        <w:pStyle w:val="ListParagraph"/>
        <w:numPr>
          <w:ilvl w:val="0"/>
          <w:numId w:val="26"/>
        </w:numPr>
        <w:spacing w:after="0" w:line="240" w:lineRule="auto"/>
        <w:jc w:val="both"/>
        <w:rPr>
          <w:rFonts w:ascii="Arial" w:hAnsi="Arial" w:cs="Arial"/>
        </w:rPr>
      </w:pPr>
      <w:r w:rsidRPr="009C7EF5">
        <w:rPr>
          <w:rFonts w:ascii="Arial" w:hAnsi="Arial" w:cs="Arial"/>
        </w:rPr>
        <w:t>The signed Affidavit</w:t>
      </w:r>
      <w:r w:rsidRPr="009C7EF5" w:rsidR="106734FD">
        <w:rPr>
          <w:rFonts w:ascii="Arial" w:hAnsi="Arial" w:cs="Arial"/>
        </w:rPr>
        <w:t xml:space="preserve"> (Attachment C)</w:t>
      </w:r>
    </w:p>
    <w:p w:rsidRPr="009C7EF5" w:rsidR="00A46399" w:rsidP="000F3C54" w:rsidRDefault="00A46399" w14:paraId="136B2558" w14:textId="1C15B7F0">
      <w:pPr>
        <w:pStyle w:val="ListParagraph"/>
        <w:numPr>
          <w:ilvl w:val="0"/>
          <w:numId w:val="26"/>
        </w:numPr>
        <w:spacing w:after="0" w:line="240" w:lineRule="auto"/>
        <w:jc w:val="both"/>
        <w:rPr>
          <w:rFonts w:ascii="Arial" w:hAnsi="Arial" w:cs="Arial"/>
        </w:rPr>
      </w:pPr>
      <w:r w:rsidRPr="009C7EF5">
        <w:rPr>
          <w:rFonts w:ascii="Arial" w:hAnsi="Arial" w:cs="Arial"/>
        </w:rPr>
        <w:t>Proof of Insurance</w:t>
      </w:r>
    </w:p>
    <w:p w:rsidRPr="009C7EF5" w:rsidR="004815A6" w:rsidP="004815A6" w:rsidRDefault="000F3C54" w14:paraId="5A7DE624" w14:textId="73A9A99A">
      <w:pPr>
        <w:spacing w:after="0" w:line="240" w:lineRule="auto"/>
        <w:ind w:left="360"/>
        <w:jc w:val="both"/>
        <w:rPr>
          <w:rFonts w:ascii="Arial" w:hAnsi="Arial" w:cs="Arial"/>
        </w:rPr>
      </w:pPr>
      <w:r w:rsidRPr="009C7EF5">
        <w:br/>
      </w:r>
      <w:r w:rsidRPr="009C7EF5" w:rsidR="004815A6">
        <w:rPr>
          <w:rFonts w:ascii="Arial" w:hAnsi="Arial" w:cs="Arial"/>
        </w:rPr>
        <w:t>Kentucky State University is exempt from paying sales or use taxes, except on those items and/or purchase transactions that are specifically exempted by law</w:t>
      </w:r>
      <w:r w:rsidRPr="009C7EF5" w:rsidR="5ECFAE08">
        <w:rPr>
          <w:rFonts w:ascii="Arial" w:hAnsi="Arial" w:cs="Arial"/>
        </w:rPr>
        <w:t xml:space="preserve">. </w:t>
      </w:r>
    </w:p>
    <w:p w:rsidRPr="009C7EF5" w:rsidR="004815A6" w:rsidP="004815A6" w:rsidRDefault="004815A6" w14:paraId="2AF2E4BF" w14:textId="77777777">
      <w:pPr>
        <w:spacing w:after="0" w:line="240" w:lineRule="auto"/>
        <w:ind w:left="360"/>
        <w:jc w:val="both"/>
        <w:rPr>
          <w:rFonts w:ascii="Arial" w:hAnsi="Arial" w:cs="Arial"/>
        </w:rPr>
      </w:pPr>
    </w:p>
    <w:p w:rsidRPr="009C7EF5" w:rsidR="004815A6" w:rsidP="004815A6" w:rsidRDefault="004815A6" w14:paraId="433E3BEB" w14:textId="77777777">
      <w:pPr>
        <w:spacing w:after="0" w:line="240" w:lineRule="auto"/>
        <w:ind w:left="360"/>
        <w:jc w:val="both"/>
        <w:rPr>
          <w:rFonts w:ascii="Arial" w:hAnsi="Arial" w:cs="Arial"/>
        </w:rPr>
      </w:pPr>
      <w:r w:rsidRPr="009C7EF5">
        <w:rPr>
          <w:rFonts w:ascii="Arial" w:hAnsi="Arial" w:cs="Arial"/>
        </w:rPr>
        <w:t xml:space="preserve">Costs for developing the proposals are solely the responsibility of the offerors. </w:t>
      </w:r>
    </w:p>
    <w:p w:rsidRPr="009C7EF5" w:rsidR="004815A6" w:rsidP="004815A6" w:rsidRDefault="004815A6" w14:paraId="458D799E" w14:textId="77777777">
      <w:pPr>
        <w:spacing w:after="0" w:line="240" w:lineRule="auto"/>
        <w:ind w:left="360"/>
        <w:jc w:val="both"/>
        <w:rPr>
          <w:rFonts w:ascii="Arial" w:hAnsi="Arial" w:cs="Arial"/>
        </w:rPr>
      </w:pPr>
    </w:p>
    <w:p w:rsidRPr="009C7EF5" w:rsidR="004815A6" w:rsidP="004815A6" w:rsidRDefault="004815A6" w14:paraId="5F7F74AB" w14:textId="6C18446F">
      <w:pPr>
        <w:spacing w:after="0" w:line="240" w:lineRule="auto"/>
        <w:ind w:left="360"/>
        <w:jc w:val="both"/>
        <w:rPr>
          <w:rFonts w:ascii="Arial" w:hAnsi="Arial" w:cs="Arial"/>
        </w:rPr>
      </w:pPr>
      <w:r w:rsidRPr="009C7EF5">
        <w:rPr>
          <w:rFonts w:ascii="Arial" w:hAnsi="Arial" w:cs="Arial"/>
        </w:rPr>
        <w:t xml:space="preserve">A proposal shall not be considered for award if the price in the proposal was not arrived at independently without collusion, consultation, communication, or agreement as to any matter relating to such prices with any other offeror or with any competitor. In addition, the offeror is prohibited from making multiple proposals in a different form. </w:t>
      </w:r>
    </w:p>
    <w:p w:rsidRPr="009C7EF5" w:rsidR="00DC01F8" w:rsidP="004815A6" w:rsidRDefault="00DC01F8" w14:paraId="7A06399A" w14:textId="5BDCBCB5">
      <w:pPr>
        <w:spacing w:after="0" w:line="240" w:lineRule="auto"/>
        <w:ind w:left="360"/>
        <w:jc w:val="both"/>
        <w:rPr>
          <w:rFonts w:ascii="Arial" w:hAnsi="Arial" w:cs="Arial"/>
        </w:rPr>
      </w:pPr>
    </w:p>
    <w:p w:rsidRPr="009C7EF5" w:rsidR="00DC01F8" w:rsidP="004815A6" w:rsidRDefault="00DC01F8" w14:paraId="3E405E05" w14:textId="1FC9DF28">
      <w:pPr>
        <w:spacing w:after="0" w:line="240" w:lineRule="auto"/>
        <w:ind w:left="360"/>
        <w:jc w:val="both"/>
        <w:rPr>
          <w:rFonts w:ascii="Arial" w:hAnsi="Arial" w:cs="Arial"/>
        </w:rPr>
      </w:pPr>
      <w:r w:rsidRPr="009C7EF5">
        <w:rPr>
          <w:rFonts w:ascii="Arial" w:hAnsi="Arial" w:cs="Arial"/>
        </w:rPr>
        <w:t>Proposal shall be submitted to:</w:t>
      </w:r>
    </w:p>
    <w:p w:rsidRPr="009C7EF5" w:rsidR="00DC01F8" w:rsidP="004815A6" w:rsidRDefault="00DC01F8" w14:paraId="1E82C2DF" w14:textId="197AA77A">
      <w:pPr>
        <w:spacing w:after="0" w:line="240" w:lineRule="auto"/>
        <w:ind w:left="360"/>
        <w:jc w:val="both"/>
        <w:rPr>
          <w:rFonts w:ascii="Arial" w:hAnsi="Arial" w:cs="Arial"/>
        </w:rPr>
      </w:pPr>
    </w:p>
    <w:p w:rsidR="00DC01F8" w:rsidP="00DC01F8" w:rsidRDefault="009C7EF5" w14:paraId="36F04A27" w14:textId="6482D8EC">
      <w:pPr>
        <w:spacing w:after="0"/>
        <w:ind w:left="279" w:right="40"/>
        <w:jc w:val="center"/>
      </w:pPr>
      <w:r>
        <w:rPr>
          <w:rFonts w:ascii="Arial" w:hAnsi="Tahoma" w:eastAsia="Tahoma" w:cs="Tahoma"/>
          <w:b/>
          <w:bCs/>
          <w:sz w:val="28"/>
          <w:szCs w:val="28"/>
        </w:rPr>
        <w:t>Eileen Butts</w:t>
      </w:r>
    </w:p>
    <w:p w:rsidRPr="00284075" w:rsidR="00DC01F8" w:rsidP="00DC01F8" w:rsidRDefault="00DC01F8" w14:paraId="3B598698" w14:textId="77777777">
      <w:pPr>
        <w:spacing w:after="0"/>
        <w:ind w:left="279" w:right="40"/>
        <w:jc w:val="center"/>
        <w:rPr>
          <w:rFonts w:ascii="Arial" w:hAnsi="Tahoma" w:eastAsia="Tahoma" w:cs="Tahoma"/>
          <w:b/>
          <w:bCs/>
          <w:sz w:val="28"/>
          <w:szCs w:val="28"/>
        </w:rPr>
      </w:pPr>
      <w:r w:rsidRPr="448ACAAA">
        <w:rPr>
          <w:rFonts w:ascii="Arial" w:hAnsi="Tahoma" w:eastAsia="Tahoma" w:cs="Tahoma"/>
          <w:b/>
          <w:bCs/>
          <w:sz w:val="28"/>
          <w:szCs w:val="28"/>
        </w:rPr>
        <w:t>Kentucky State University</w:t>
      </w:r>
    </w:p>
    <w:p w:rsidRPr="00284075" w:rsidR="00DC01F8" w:rsidP="00DC01F8" w:rsidRDefault="00DC01F8" w14:paraId="748D598B" w14:textId="777FEB1C">
      <w:pPr>
        <w:spacing w:after="0"/>
        <w:ind w:left="279" w:right="40"/>
        <w:jc w:val="center"/>
        <w:rPr>
          <w:rFonts w:ascii="Arial" w:hAnsi="Tahoma" w:eastAsia="Tahoma" w:cs="Tahoma"/>
          <w:b/>
          <w:bCs/>
          <w:sz w:val="28"/>
          <w:szCs w:val="28"/>
        </w:rPr>
      </w:pPr>
      <w:r w:rsidRPr="448ACAAA">
        <w:rPr>
          <w:rFonts w:ascii="Arial" w:hAnsi="Tahoma" w:eastAsia="Tahoma" w:cs="Tahoma"/>
          <w:b/>
          <w:bCs/>
          <w:sz w:val="28"/>
          <w:szCs w:val="28"/>
        </w:rPr>
        <w:t xml:space="preserve">Academic Services Building (ASB), Suite </w:t>
      </w:r>
      <w:r w:rsidR="009C7EF5">
        <w:rPr>
          <w:rFonts w:ascii="Arial" w:hAnsi="Tahoma" w:eastAsia="Tahoma" w:cs="Tahoma"/>
          <w:b/>
          <w:bCs/>
          <w:sz w:val="28"/>
          <w:szCs w:val="28"/>
        </w:rPr>
        <w:t>317</w:t>
      </w:r>
      <w:r>
        <w:br/>
      </w:r>
      <w:r w:rsidRPr="448ACAAA">
        <w:rPr>
          <w:rFonts w:ascii="Arial" w:hAnsi="Tahoma" w:eastAsia="Tahoma" w:cs="Tahoma"/>
          <w:b/>
          <w:bCs/>
          <w:sz w:val="28"/>
          <w:szCs w:val="28"/>
        </w:rPr>
        <w:t xml:space="preserve">400 East Main Street </w:t>
      </w:r>
    </w:p>
    <w:p w:rsidR="00DC01F8" w:rsidP="00DC01F8" w:rsidRDefault="00DC01F8" w14:paraId="6DB13203" w14:textId="1763CBF3">
      <w:pPr>
        <w:spacing w:before="6" w:after="0"/>
        <w:ind w:left="279"/>
        <w:jc w:val="center"/>
        <w:rPr>
          <w:rFonts w:ascii="Arial" w:hAnsi="Tahoma" w:eastAsia="Tahoma" w:cs="Tahoma"/>
          <w:b/>
          <w:bCs/>
          <w:sz w:val="28"/>
          <w:szCs w:val="28"/>
        </w:rPr>
      </w:pPr>
      <w:r w:rsidRPr="0BDA2B3F">
        <w:rPr>
          <w:rFonts w:ascii="Arial" w:hAnsi="Tahoma" w:eastAsia="Tahoma" w:cs="Tahoma"/>
          <w:b/>
          <w:bCs/>
          <w:sz w:val="28"/>
          <w:szCs w:val="28"/>
        </w:rPr>
        <w:t>Frankfort, KY</w:t>
      </w:r>
      <w:r w:rsidRPr="0BDA2B3F">
        <w:rPr>
          <w:rFonts w:ascii="Arial" w:hAnsi="Tahoma" w:eastAsia="Tahoma" w:cs="Tahoma"/>
          <w:b/>
          <w:bCs/>
          <w:spacing w:val="97"/>
          <w:sz w:val="28"/>
          <w:szCs w:val="28"/>
        </w:rPr>
        <w:t xml:space="preserve"> </w:t>
      </w:r>
      <w:r w:rsidRPr="0BDA2B3F">
        <w:rPr>
          <w:rFonts w:ascii="Arial" w:hAnsi="Tahoma" w:eastAsia="Tahoma" w:cs="Tahoma"/>
          <w:b/>
          <w:bCs/>
          <w:sz w:val="28"/>
          <w:szCs w:val="28"/>
        </w:rPr>
        <w:t>40601</w:t>
      </w:r>
    </w:p>
    <w:p w:rsidRPr="002C60A0" w:rsidR="002C60A0" w:rsidP="002C60A0" w:rsidRDefault="002C60A0" w14:paraId="6A93D88E" w14:textId="74722AD1">
      <w:pPr>
        <w:spacing w:before="6" w:after="0"/>
        <w:ind w:left="279"/>
        <w:rPr>
          <w:rFonts w:ascii="Arial" w:hAnsi="Tahoma" w:eastAsia="Tahoma" w:cs="Tahoma"/>
          <w:b/>
          <w:bCs/>
          <w:color w:val="FF0000"/>
          <w:sz w:val="28"/>
          <w:szCs w:val="28"/>
        </w:rPr>
      </w:pPr>
      <w:r w:rsidRPr="002C60A0">
        <w:rPr>
          <w:rFonts w:ascii="Arial" w:hAnsi="Tahoma" w:eastAsia="Tahoma" w:cs="Tahoma"/>
          <w:b/>
          <w:bCs/>
          <w:color w:val="FF0000"/>
          <w:sz w:val="28"/>
          <w:szCs w:val="28"/>
        </w:rPr>
        <w:t xml:space="preserve">Please note: All mail/packages delivered by USPS, UPS, FedEx and other delivery services are received at a central repository and may not be delivered to the recipient immediately. For this reason, hand delivery or delivery prior to the day of bid closing </w:t>
      </w:r>
      <w:r>
        <w:rPr>
          <w:rFonts w:ascii="Arial" w:hAnsi="Tahoma" w:eastAsia="Tahoma" w:cs="Tahoma"/>
          <w:b/>
          <w:bCs/>
          <w:color w:val="FF0000"/>
          <w:sz w:val="28"/>
          <w:szCs w:val="28"/>
        </w:rPr>
        <w:t xml:space="preserve">are </w:t>
      </w:r>
      <w:r w:rsidRPr="002C60A0">
        <w:rPr>
          <w:rFonts w:ascii="Arial" w:hAnsi="Tahoma" w:eastAsia="Tahoma" w:cs="Tahoma"/>
          <w:b/>
          <w:bCs/>
          <w:color w:val="FF0000"/>
          <w:sz w:val="28"/>
          <w:szCs w:val="28"/>
        </w:rPr>
        <w:t>recommended.</w:t>
      </w:r>
    </w:p>
    <w:p w:rsidR="00DC01F8" w:rsidP="004815A6" w:rsidRDefault="00DC01F8" w14:paraId="1177AB38" w14:textId="77777777">
      <w:pPr>
        <w:spacing w:after="0" w:line="240" w:lineRule="auto"/>
        <w:ind w:left="360"/>
        <w:jc w:val="both"/>
        <w:rPr>
          <w:rFonts w:ascii="Arial" w:hAnsi="Arial" w:cs="Arial"/>
          <w:sz w:val="24"/>
          <w:szCs w:val="24"/>
        </w:rPr>
      </w:pPr>
    </w:p>
    <w:p w:rsidRPr="004815A6" w:rsidR="004815A6" w:rsidP="00D5488E" w:rsidRDefault="004815A6" w14:paraId="37ABAEE5" w14:textId="77777777">
      <w:pPr>
        <w:spacing w:after="0" w:line="240" w:lineRule="auto"/>
        <w:jc w:val="both"/>
        <w:rPr>
          <w:rFonts w:ascii="Arial" w:hAnsi="Arial" w:cs="Arial"/>
        </w:rPr>
      </w:pPr>
    </w:p>
    <w:p w:rsidRPr="00C331BA" w:rsidR="00FB58E4" w:rsidP="00D5488E" w:rsidRDefault="00FB58E4" w14:paraId="50615AD0" w14:textId="77777777">
      <w:pPr>
        <w:spacing w:after="0" w:line="240" w:lineRule="auto"/>
        <w:jc w:val="both"/>
        <w:rPr>
          <w:rFonts w:ascii="Arial" w:hAnsi="Arial" w:cs="Arial"/>
          <w:b/>
        </w:rPr>
      </w:pPr>
      <w:r w:rsidRPr="00C331BA">
        <w:rPr>
          <w:rFonts w:ascii="Arial" w:hAnsi="Arial" w:cs="Arial"/>
          <w:b/>
        </w:rPr>
        <w:t>Section 13</w:t>
      </w:r>
    </w:p>
    <w:p w:rsidRPr="00C331BA" w:rsidR="00FB58E4" w:rsidP="00D5488E" w:rsidRDefault="00FB58E4" w14:paraId="41E5AC50" w14:textId="77777777">
      <w:pPr>
        <w:spacing w:after="0" w:line="240" w:lineRule="auto"/>
        <w:jc w:val="both"/>
        <w:rPr>
          <w:rFonts w:ascii="Arial" w:hAnsi="Arial" w:cs="Arial"/>
          <w:b/>
        </w:rPr>
      </w:pPr>
      <w:r w:rsidRPr="00C331BA">
        <w:rPr>
          <w:rFonts w:ascii="Arial" w:hAnsi="Arial" w:cs="Arial"/>
          <w:b/>
        </w:rPr>
        <w:t xml:space="preserve">Method of Award </w:t>
      </w:r>
    </w:p>
    <w:p w:rsidRPr="00C331BA" w:rsidR="00FB58E4" w:rsidP="00D5488E" w:rsidRDefault="00FB58E4" w14:paraId="23104F3B" w14:textId="77777777">
      <w:pPr>
        <w:spacing w:after="0" w:line="240" w:lineRule="auto"/>
        <w:jc w:val="both"/>
        <w:rPr>
          <w:rFonts w:ascii="Arial" w:hAnsi="Arial" w:cs="Arial"/>
          <w:b/>
        </w:rPr>
      </w:pPr>
      <w:r w:rsidRPr="00C331BA">
        <w:rPr>
          <w:rFonts w:ascii="Arial" w:hAnsi="Arial" w:cs="Arial"/>
          <w:b/>
        </w:rPr>
        <w:t xml:space="preserve">Best Value – Ranking Approach </w:t>
      </w:r>
    </w:p>
    <w:p w:rsidRPr="00C331BA" w:rsidR="00D5488E" w:rsidP="00AC28F2" w:rsidRDefault="6AF275C3" w14:paraId="43BC5FED" w14:textId="184F13D4">
      <w:pPr>
        <w:jc w:val="both"/>
        <w:rPr>
          <w:rFonts w:ascii="Arial" w:hAnsi="Arial" w:cs="Arial"/>
        </w:rPr>
      </w:pPr>
      <w:r w:rsidRPr="7D4527CD">
        <w:rPr>
          <w:rFonts w:ascii="Arial" w:hAnsi="Arial" w:cs="Arial"/>
        </w:rPr>
        <w:t>Kentucky State University intends to award a contract to the vendor, whose offer, conforming to the solicitation, is the most advantageous based on "best value" for all products, services, and requirements contained herein.</w:t>
      </w:r>
      <w:r w:rsidRPr="7D4527CD" w:rsidR="00FB58E4">
        <w:rPr>
          <w:rFonts w:ascii="Arial" w:hAnsi="Arial" w:cs="Arial"/>
        </w:rPr>
        <w:t xml:space="preserve"> </w:t>
      </w:r>
    </w:p>
    <w:p w:rsidR="001C7807" w:rsidP="00AC28F2" w:rsidRDefault="00FB58E4" w14:paraId="0599B536" w14:textId="49A6D621">
      <w:pPr>
        <w:jc w:val="both"/>
        <w:rPr>
          <w:rFonts w:ascii="Arial" w:hAnsi="Arial" w:cs="Arial"/>
        </w:rPr>
      </w:pPr>
      <w:r w:rsidRPr="00114C44">
        <w:rPr>
          <w:rFonts w:ascii="Arial" w:hAnsi="Arial" w:cs="Arial"/>
        </w:rPr>
        <w:t>An evaluation committee, or a designated individual, will evaluate the information provided by the vendor in response to the established measurable criteria contained in the solicitation.</w:t>
      </w:r>
    </w:p>
    <w:tbl>
      <w:tblPr>
        <w:tblStyle w:val="TableGrid"/>
        <w:tblW w:w="0" w:type="auto"/>
        <w:tblInd w:w="715" w:type="dxa"/>
        <w:tblLook w:val="04A0" w:firstRow="1" w:lastRow="0" w:firstColumn="1" w:lastColumn="0" w:noHBand="0" w:noVBand="1"/>
      </w:tblPr>
      <w:tblGrid>
        <w:gridCol w:w="3150"/>
        <w:gridCol w:w="4050"/>
      </w:tblGrid>
      <w:tr w:rsidR="00C31D60" w:rsidTr="00114C44" w14:paraId="72D1093C" w14:textId="77777777">
        <w:tc>
          <w:tcPr>
            <w:tcW w:w="7200" w:type="dxa"/>
            <w:gridSpan w:val="2"/>
          </w:tcPr>
          <w:p w:rsidRPr="00C31D60" w:rsidR="00C31D60" w:rsidP="00C31D60" w:rsidRDefault="00C31D60" w14:paraId="74C98A71" w14:textId="77777777">
            <w:pPr>
              <w:jc w:val="center"/>
              <w:rPr>
                <w:rFonts w:ascii="Arial" w:hAnsi="Arial" w:cs="Arial"/>
                <w:b/>
              </w:rPr>
            </w:pPr>
            <w:r>
              <w:rPr>
                <w:rFonts w:ascii="Arial" w:hAnsi="Arial" w:cs="Arial"/>
                <w:b/>
              </w:rPr>
              <w:t>MEASURABLE CRITERIA</w:t>
            </w:r>
          </w:p>
        </w:tc>
      </w:tr>
      <w:tr w:rsidR="00C31D60" w:rsidTr="00114C44" w14:paraId="4D6DB40B" w14:textId="77777777">
        <w:tc>
          <w:tcPr>
            <w:tcW w:w="3150" w:type="dxa"/>
          </w:tcPr>
          <w:p w:rsidRPr="00C31D60" w:rsidR="00C31D60" w:rsidP="00AC28F2" w:rsidRDefault="00C31D60" w14:paraId="585C2A1F" w14:textId="77777777">
            <w:pPr>
              <w:jc w:val="both"/>
              <w:rPr>
                <w:rFonts w:ascii="Arial" w:hAnsi="Arial" w:cs="Arial"/>
                <w:b/>
              </w:rPr>
            </w:pPr>
            <w:r w:rsidRPr="00C31D60">
              <w:rPr>
                <w:rFonts w:ascii="Arial" w:hAnsi="Arial" w:cs="Arial"/>
                <w:b/>
              </w:rPr>
              <w:t>Price</w:t>
            </w:r>
          </w:p>
        </w:tc>
        <w:tc>
          <w:tcPr>
            <w:tcW w:w="4050" w:type="dxa"/>
          </w:tcPr>
          <w:p w:rsidRPr="00C31D60" w:rsidR="00C31D60" w:rsidP="00C31D60" w:rsidRDefault="00C31D60" w14:paraId="62C8D3AE" w14:textId="77777777">
            <w:pPr>
              <w:jc w:val="right"/>
              <w:rPr>
                <w:rFonts w:ascii="Arial" w:hAnsi="Arial" w:cs="Arial"/>
                <w:b/>
              </w:rPr>
            </w:pPr>
            <w:r w:rsidRPr="00C31D60">
              <w:rPr>
                <w:rFonts w:ascii="Arial" w:hAnsi="Arial" w:cs="Arial"/>
                <w:b/>
              </w:rPr>
              <w:t>90 Points</w:t>
            </w:r>
          </w:p>
        </w:tc>
      </w:tr>
      <w:tr w:rsidR="00C31D60" w:rsidTr="00114C44" w14:paraId="17FC0E70" w14:textId="77777777">
        <w:tc>
          <w:tcPr>
            <w:tcW w:w="3150" w:type="dxa"/>
          </w:tcPr>
          <w:p w:rsidRPr="00C31D60" w:rsidR="00C31D60" w:rsidP="00114C44" w:rsidRDefault="6B30AEB9" w14:paraId="04A0F12D" w14:textId="791BB229">
            <w:pPr>
              <w:spacing w:line="259" w:lineRule="auto"/>
              <w:jc w:val="both"/>
            </w:pPr>
            <w:r w:rsidRPr="00114C44">
              <w:rPr>
                <w:rFonts w:ascii="Arial" w:hAnsi="Arial" w:cs="Arial"/>
                <w:b/>
                <w:bCs/>
              </w:rPr>
              <w:t>Delivery</w:t>
            </w:r>
          </w:p>
        </w:tc>
        <w:tc>
          <w:tcPr>
            <w:tcW w:w="4050" w:type="dxa"/>
          </w:tcPr>
          <w:p w:rsidRPr="00C31D60" w:rsidR="00C31D60" w:rsidP="00C31D60" w:rsidRDefault="00C31D60" w14:paraId="2D510365" w14:textId="77777777">
            <w:pPr>
              <w:jc w:val="right"/>
              <w:rPr>
                <w:rFonts w:ascii="Arial" w:hAnsi="Arial" w:cs="Arial"/>
                <w:b/>
              </w:rPr>
            </w:pPr>
            <w:r w:rsidRPr="00C31D60">
              <w:rPr>
                <w:rFonts w:ascii="Arial" w:hAnsi="Arial" w:cs="Arial"/>
                <w:b/>
              </w:rPr>
              <w:t>10 Points</w:t>
            </w:r>
          </w:p>
        </w:tc>
      </w:tr>
      <w:tr w:rsidR="00C31D60" w:rsidTr="00114C44" w14:paraId="562E8F78" w14:textId="77777777">
        <w:tc>
          <w:tcPr>
            <w:tcW w:w="3150" w:type="dxa"/>
          </w:tcPr>
          <w:p w:rsidRPr="00C31D60" w:rsidR="00C31D60" w:rsidP="00AC28F2" w:rsidRDefault="00C31D60" w14:paraId="3BC2A2DF" w14:textId="77777777">
            <w:pPr>
              <w:jc w:val="both"/>
              <w:rPr>
                <w:rFonts w:ascii="Arial" w:hAnsi="Arial" w:cs="Arial"/>
                <w:b/>
              </w:rPr>
            </w:pPr>
            <w:r w:rsidRPr="00C31D60">
              <w:rPr>
                <w:rFonts w:ascii="Arial" w:hAnsi="Arial" w:cs="Arial"/>
                <w:b/>
              </w:rPr>
              <w:t>TOTAL POINTS</w:t>
            </w:r>
          </w:p>
        </w:tc>
        <w:tc>
          <w:tcPr>
            <w:tcW w:w="4050" w:type="dxa"/>
          </w:tcPr>
          <w:p w:rsidRPr="00C31D60" w:rsidR="00C31D60" w:rsidP="00C31D60" w:rsidRDefault="00C31D60" w14:paraId="34EF2A17" w14:textId="77777777">
            <w:pPr>
              <w:jc w:val="right"/>
              <w:rPr>
                <w:rFonts w:ascii="Arial" w:hAnsi="Arial" w:cs="Arial"/>
                <w:b/>
              </w:rPr>
            </w:pPr>
            <w:r w:rsidRPr="00C31D60">
              <w:rPr>
                <w:rFonts w:ascii="Arial" w:hAnsi="Arial" w:cs="Arial"/>
                <w:b/>
              </w:rPr>
              <w:t>100 Points</w:t>
            </w:r>
          </w:p>
        </w:tc>
      </w:tr>
    </w:tbl>
    <w:p w:rsidRPr="00C331BA" w:rsidR="00712611" w:rsidP="00AC28F2" w:rsidRDefault="00C31D60" w14:paraId="5342C3A3" w14:textId="219368AD">
      <w:pPr>
        <w:jc w:val="both"/>
        <w:rPr>
          <w:rFonts w:ascii="Arial" w:hAnsi="Arial" w:cs="Arial"/>
        </w:rPr>
      </w:pPr>
      <w:r>
        <w:br/>
      </w:r>
      <w:r w:rsidRPr="7D4527CD" w:rsidR="00D5488E">
        <w:rPr>
          <w:rFonts w:ascii="Arial" w:hAnsi="Arial" w:cs="Arial"/>
        </w:rPr>
        <w:t xml:space="preserve">Each vendor is responsible for submitting all relevant, </w:t>
      </w:r>
      <w:r w:rsidRPr="7D4527CD" w:rsidR="15248F1A">
        <w:rPr>
          <w:rFonts w:ascii="Arial" w:hAnsi="Arial" w:cs="Arial"/>
        </w:rPr>
        <w:t>factual,</w:t>
      </w:r>
      <w:r w:rsidRPr="7D4527CD" w:rsidR="00D5488E">
        <w:rPr>
          <w:rFonts w:ascii="Arial" w:hAnsi="Arial" w:cs="Arial"/>
        </w:rPr>
        <w:t xml:space="preserve"> and correct information with their offer to enable the evaluator(s) to afford each vendor the maximum score based on the available data submitted by the Vendor. </w:t>
      </w:r>
    </w:p>
    <w:p w:rsidRPr="00C331BA" w:rsidR="00712611" w:rsidP="00AC28F2" w:rsidRDefault="00D5488E" w14:paraId="43582446" w14:textId="77777777">
      <w:pPr>
        <w:jc w:val="both"/>
        <w:rPr>
          <w:rFonts w:ascii="Arial" w:hAnsi="Arial" w:cs="Arial"/>
        </w:rPr>
      </w:pPr>
      <w:r w:rsidRPr="00C331BA">
        <w:rPr>
          <w:rFonts w:ascii="Arial" w:hAnsi="Arial" w:cs="Arial"/>
        </w:rPr>
        <w:t xml:space="preserve">A bidder shall submit one (1) response to a solicitation and shall not propose more than one (1) </w:t>
      </w:r>
      <w:r w:rsidRPr="00C331BA" w:rsidR="00712611">
        <w:rPr>
          <w:rFonts w:ascii="Arial" w:hAnsi="Arial" w:cs="Arial"/>
        </w:rPr>
        <w:t>price</w:t>
      </w:r>
      <w:r w:rsidRPr="00C331BA">
        <w:rPr>
          <w:rFonts w:ascii="Arial" w:hAnsi="Arial" w:cs="Arial"/>
        </w:rPr>
        <w:t xml:space="preserve"> for each item listed in the solicitation, except for requested tier pricing. Multiple or alternate bids offering more than one (1) bid price in total or by line item shall be rejected.</w:t>
      </w:r>
    </w:p>
    <w:p w:rsidRPr="00C331BA" w:rsidR="00712611" w:rsidP="00AC28F2" w:rsidRDefault="00D5488E" w14:paraId="27746607" w14:textId="77777777">
      <w:pPr>
        <w:jc w:val="both"/>
        <w:rPr>
          <w:rFonts w:ascii="Arial" w:hAnsi="Arial" w:cs="Arial"/>
        </w:rPr>
      </w:pPr>
      <w:r w:rsidRPr="00C331BA">
        <w:rPr>
          <w:rFonts w:ascii="Arial" w:hAnsi="Arial" w:cs="Arial"/>
        </w:rPr>
        <w:t xml:space="preserve">Vendors responding with the minimum Best Value requirements in this solicitation shall not be credited with Best Value points. Vendors responding with greater than the minimum requirements shall receive Best Value points. Failure to provide adequate information will impact the evaluated points awarded to the vendor. </w:t>
      </w:r>
    </w:p>
    <w:p w:rsidRPr="00C331BA" w:rsidR="00DE042F" w:rsidP="00C31D60" w:rsidRDefault="00D5488E" w14:paraId="377AD0CB" w14:textId="77777777">
      <w:pPr>
        <w:pStyle w:val="ListParagraph"/>
        <w:numPr>
          <w:ilvl w:val="0"/>
          <w:numId w:val="23"/>
        </w:numPr>
        <w:ind w:left="450"/>
        <w:jc w:val="both"/>
        <w:rPr>
          <w:rFonts w:ascii="Arial" w:hAnsi="Arial" w:cs="Arial"/>
        </w:rPr>
      </w:pPr>
      <w:r w:rsidRPr="00C331BA">
        <w:rPr>
          <w:rFonts w:ascii="Arial" w:hAnsi="Arial" w:cs="Arial"/>
        </w:rPr>
        <w:t xml:space="preserve">PRICE (90 Points) </w:t>
      </w:r>
    </w:p>
    <w:p w:rsidR="00712611" w:rsidP="00C31D60" w:rsidRDefault="00D5488E" w14:paraId="7DA8C2B3" w14:textId="77777777">
      <w:pPr>
        <w:pStyle w:val="ListParagraph"/>
        <w:ind w:left="450"/>
        <w:jc w:val="both"/>
        <w:rPr>
          <w:rFonts w:ascii="Arial" w:hAnsi="Arial" w:cs="Arial"/>
        </w:rPr>
      </w:pPr>
      <w:r w:rsidRPr="00C331BA">
        <w:rPr>
          <w:rFonts w:ascii="Arial" w:hAnsi="Arial" w:cs="Arial"/>
        </w:rPr>
        <w:t>The bidder with the lowest Price receives the maximum score. The bidder with the next lowest Price receives points by dividing the lowest Price by the next lowest price and multiplying that percentage by the available points. For example, 90 points is allocated to the lowest Price criteria for this</w:t>
      </w:r>
      <w:r w:rsidRPr="00C331BA" w:rsidR="00712611">
        <w:rPr>
          <w:rFonts w:ascii="Arial" w:hAnsi="Arial" w:cs="Arial"/>
        </w:rPr>
        <w:t xml:space="preserve"> </w:t>
      </w:r>
      <w:r w:rsidRPr="00C331BA">
        <w:rPr>
          <w:rFonts w:ascii="Arial" w:hAnsi="Arial" w:cs="Arial"/>
        </w:rPr>
        <w:t xml:space="preserve">procurement, bidder “A” bids $3.00 as the lowest bidder and receives </w:t>
      </w:r>
      <w:r w:rsidRPr="00C331BA">
        <w:rPr>
          <w:rFonts w:ascii="Arial" w:hAnsi="Arial" w:cs="Arial"/>
        </w:rPr>
        <w:t xml:space="preserve">the maximum 90 points ($3.00 / $3.00 = 1.00 x 90 = 90). Assume bidder “B” is the next lowest bidder at $4.00, then “B” receives 67.5 points ($3.00 / $4.00) = .75 x 90 = 67.5). </w:t>
      </w:r>
    </w:p>
    <w:p w:rsidR="00C31D60" w:rsidP="00C31D60" w:rsidRDefault="00C31D60" w14:paraId="4E424DC1" w14:textId="77777777">
      <w:pPr>
        <w:pStyle w:val="ListParagraph"/>
        <w:ind w:left="450"/>
        <w:jc w:val="both"/>
        <w:rPr>
          <w:rFonts w:ascii="Arial" w:hAnsi="Arial" w:cs="Arial"/>
        </w:rPr>
      </w:pPr>
    </w:p>
    <w:p w:rsidR="60829A32" w:rsidP="00114C44" w:rsidRDefault="60829A32" w14:paraId="3171CF91" w14:textId="30F090CE">
      <w:pPr>
        <w:pStyle w:val="ListParagraph"/>
        <w:numPr>
          <w:ilvl w:val="0"/>
          <w:numId w:val="23"/>
        </w:numPr>
        <w:ind w:left="450"/>
        <w:jc w:val="both"/>
        <w:rPr>
          <w:rFonts w:ascii="Arial" w:hAnsi="Arial" w:cs="Arial"/>
        </w:rPr>
      </w:pPr>
      <w:r w:rsidRPr="00114C44">
        <w:rPr>
          <w:rFonts w:ascii="Arial" w:hAnsi="Arial" w:cs="Arial"/>
        </w:rPr>
        <w:t>DELIVERY</w:t>
      </w:r>
      <w:r w:rsidRPr="00114C44" w:rsidR="00D5488E">
        <w:rPr>
          <w:rFonts w:ascii="Arial" w:hAnsi="Arial" w:cs="Arial"/>
        </w:rPr>
        <w:t xml:space="preserve"> (10 Points) </w:t>
      </w:r>
    </w:p>
    <w:p w:rsidR="3DB5F48A" w:rsidP="00114C44" w:rsidRDefault="3DB5F48A" w14:paraId="20676CA0" w14:textId="13ED2C7A">
      <w:pPr>
        <w:ind w:left="432"/>
        <w:jc w:val="both"/>
        <w:rPr>
          <w:rFonts w:ascii="Arial" w:hAnsi="Arial" w:cs="Arial"/>
        </w:rPr>
      </w:pPr>
      <w:r w:rsidRPr="00114C44">
        <w:rPr>
          <w:rFonts w:ascii="Arial" w:hAnsi="Arial" w:cs="Arial"/>
        </w:rPr>
        <w:t xml:space="preserve">Vendor with </w:t>
      </w:r>
      <w:r w:rsidRPr="00114C44" w:rsidR="4D164611">
        <w:rPr>
          <w:rFonts w:ascii="Arial" w:hAnsi="Arial" w:cs="Arial"/>
        </w:rPr>
        <w:t>the shortest</w:t>
      </w:r>
      <w:r w:rsidRPr="00114C44">
        <w:rPr>
          <w:rFonts w:ascii="Arial" w:hAnsi="Arial" w:cs="Arial"/>
        </w:rPr>
        <w:t xml:space="preserve"> </w:t>
      </w:r>
      <w:r w:rsidR="002C60A0">
        <w:rPr>
          <w:rFonts w:ascii="Arial" w:hAnsi="Arial" w:cs="Arial"/>
        </w:rPr>
        <w:t>completion date</w:t>
      </w:r>
      <w:r w:rsidRPr="00114C44">
        <w:rPr>
          <w:rFonts w:ascii="Arial" w:hAnsi="Arial" w:cs="Arial"/>
        </w:rPr>
        <w:t xml:space="preserve"> will receive maximum points, all other vendors shall receive points based on number of days relativ</w:t>
      </w:r>
      <w:r w:rsidRPr="00114C44" w:rsidR="19DC387E">
        <w:rPr>
          <w:rFonts w:ascii="Arial" w:hAnsi="Arial" w:cs="Arial"/>
        </w:rPr>
        <w:t>e to shortest</w:t>
      </w:r>
      <w:r w:rsidR="002C60A0">
        <w:rPr>
          <w:rFonts w:ascii="Arial" w:hAnsi="Arial" w:cs="Arial"/>
        </w:rPr>
        <w:t xml:space="preserve"> completion</w:t>
      </w:r>
      <w:r w:rsidRPr="00114C44" w:rsidR="19DC387E">
        <w:rPr>
          <w:rFonts w:ascii="Arial" w:hAnsi="Arial" w:cs="Arial"/>
        </w:rPr>
        <w:t xml:space="preserve"> time.</w:t>
      </w:r>
    </w:p>
    <w:p w:rsidR="19DC387E" w:rsidP="00114C44" w:rsidRDefault="19DC387E" w14:paraId="721C2C27" w14:textId="6C9524B2">
      <w:pPr>
        <w:ind w:left="180"/>
        <w:jc w:val="both"/>
        <w:rPr>
          <w:rFonts w:ascii="Arial" w:hAnsi="Arial" w:cs="Arial"/>
        </w:rPr>
      </w:pPr>
      <w:r w:rsidRPr="00114C44">
        <w:rPr>
          <w:rFonts w:ascii="Arial" w:hAnsi="Arial" w:cs="Arial"/>
        </w:rPr>
        <w:t xml:space="preserve">(Example, the quickest vendor submits a </w:t>
      </w:r>
      <w:r w:rsidRPr="00114C44" w:rsidR="3670782E">
        <w:rPr>
          <w:rFonts w:ascii="Arial" w:hAnsi="Arial" w:cs="Arial"/>
        </w:rPr>
        <w:t>30-day</w:t>
      </w:r>
      <w:r w:rsidRPr="00114C44">
        <w:rPr>
          <w:rFonts w:ascii="Arial" w:hAnsi="Arial" w:cs="Arial"/>
        </w:rPr>
        <w:t xml:space="preserve"> delivery</w:t>
      </w:r>
      <w:r w:rsidR="002C60A0">
        <w:rPr>
          <w:rFonts w:ascii="Arial" w:hAnsi="Arial" w:cs="Arial"/>
        </w:rPr>
        <w:t>/completion</w:t>
      </w:r>
      <w:r w:rsidRPr="00114C44">
        <w:rPr>
          <w:rFonts w:ascii="Arial" w:hAnsi="Arial" w:cs="Arial"/>
        </w:rPr>
        <w:t xml:space="preserve"> and receives 10 points, next vendor </w:t>
      </w:r>
      <w:r w:rsidRPr="00114C44" w:rsidR="67804DF2">
        <w:rPr>
          <w:rFonts w:ascii="Arial" w:hAnsi="Arial" w:cs="Arial"/>
        </w:rPr>
        <w:t xml:space="preserve">offers </w:t>
      </w:r>
      <w:r w:rsidRPr="00114C44" w:rsidR="63783830">
        <w:rPr>
          <w:rFonts w:ascii="Arial" w:hAnsi="Arial" w:cs="Arial"/>
        </w:rPr>
        <w:t>45-day</w:t>
      </w:r>
      <w:r w:rsidRPr="00114C44" w:rsidR="67804DF2">
        <w:rPr>
          <w:rFonts w:ascii="Arial" w:hAnsi="Arial" w:cs="Arial"/>
        </w:rPr>
        <w:t xml:space="preserve"> delivery</w:t>
      </w:r>
      <w:r w:rsidR="002C60A0">
        <w:rPr>
          <w:rFonts w:ascii="Arial" w:hAnsi="Arial" w:cs="Arial"/>
        </w:rPr>
        <w:t>/completion</w:t>
      </w:r>
      <w:r w:rsidRPr="00114C44" w:rsidR="67804DF2">
        <w:rPr>
          <w:rFonts w:ascii="Arial" w:hAnsi="Arial" w:cs="Arial"/>
        </w:rPr>
        <w:t xml:space="preserve">. 30/45 = 66.67% </w:t>
      </w:r>
      <w:r w:rsidRPr="00114C44" w:rsidR="7BE4E0B3">
        <w:rPr>
          <w:rFonts w:ascii="Arial" w:hAnsi="Arial" w:cs="Arial"/>
        </w:rPr>
        <w:t>r</w:t>
      </w:r>
      <w:r w:rsidRPr="00114C44" w:rsidR="143F10BD">
        <w:rPr>
          <w:rFonts w:ascii="Arial" w:hAnsi="Arial" w:cs="Arial"/>
        </w:rPr>
        <w:t>e</w:t>
      </w:r>
      <w:r w:rsidRPr="00114C44" w:rsidR="7BE4E0B3">
        <w:rPr>
          <w:rFonts w:ascii="Arial" w:hAnsi="Arial" w:cs="Arial"/>
        </w:rPr>
        <w:t>ceiving 6.67 points.</w:t>
      </w:r>
    </w:p>
    <w:p w:rsidRPr="00C331BA" w:rsidR="00A37FB9" w:rsidP="00C31D60" w:rsidRDefault="00D5488E" w14:paraId="0912DAF5" w14:textId="77777777">
      <w:pPr>
        <w:ind w:left="180"/>
        <w:jc w:val="both"/>
        <w:rPr>
          <w:rFonts w:ascii="Arial" w:hAnsi="Arial" w:cs="Arial"/>
        </w:rPr>
      </w:pPr>
      <w:r w:rsidRPr="00C331BA">
        <w:rPr>
          <w:rFonts w:ascii="Arial" w:hAnsi="Arial" w:cs="Arial"/>
        </w:rPr>
        <w:t xml:space="preserve">Best Value scoring is subject to Reciprocal preference for Kentucky resident bidders (KAR 200 5:410). </w:t>
      </w:r>
    </w:p>
    <w:p w:rsidRPr="00C331BA" w:rsidR="00D5488E" w:rsidP="00C31D60" w:rsidRDefault="00D5488E" w14:paraId="33669CDB" w14:textId="77777777">
      <w:pPr>
        <w:ind w:left="180"/>
        <w:jc w:val="both"/>
        <w:rPr>
          <w:rFonts w:ascii="Arial" w:hAnsi="Arial" w:cs="Arial"/>
        </w:rPr>
      </w:pPr>
      <w:r w:rsidRPr="00C331BA">
        <w:rPr>
          <w:rFonts w:ascii="Arial" w:hAnsi="Arial" w:cs="Arial"/>
        </w:rPr>
        <w:t>KRS 45A.490 Definitions for KRS 45A.490 to 45A.494. As used in KRS 45A.490 to 45A.494: (1) "Contract" means any agreement of a public agency, including grants and orders, for the purchase or disposal of supplies, services, construction, or any other item; and (2) "Public agency" has the same meaning as in KRS 61.805.</w:t>
      </w:r>
    </w:p>
    <w:p w:rsidRPr="00C331BA" w:rsidR="00A37FB9" w:rsidP="00C31D60" w:rsidRDefault="00A37FB9" w14:paraId="029C4BB6" w14:textId="5A9323A7">
      <w:pPr>
        <w:ind w:left="180"/>
        <w:jc w:val="both"/>
        <w:rPr>
          <w:rFonts w:ascii="Arial" w:hAnsi="Arial" w:cs="Arial"/>
        </w:rPr>
      </w:pPr>
      <w:r w:rsidRPr="7D4527CD">
        <w:rPr>
          <w:rFonts w:ascii="Arial" w:hAnsi="Arial" w:cs="Arial"/>
        </w:rPr>
        <w:t xml:space="preserve">Past Vendor Performance </w:t>
      </w:r>
      <w:r w:rsidRPr="7D4527CD" w:rsidR="0074413D">
        <w:rPr>
          <w:rFonts w:ascii="Arial" w:hAnsi="Arial" w:cs="Arial"/>
        </w:rPr>
        <w:t xml:space="preserve">related to past or current contracts with Kentucky State University </w:t>
      </w:r>
      <w:r w:rsidRPr="7D4527CD">
        <w:rPr>
          <w:rFonts w:ascii="Arial" w:hAnsi="Arial" w:cs="Arial"/>
        </w:rPr>
        <w:t xml:space="preserve">may be considered in the award of this Contract. Vendors with a record of </w:t>
      </w:r>
      <w:r w:rsidRPr="7D4527CD" w:rsidR="6B686ECB">
        <w:rPr>
          <w:rFonts w:ascii="Arial" w:hAnsi="Arial" w:cs="Arial"/>
        </w:rPr>
        <w:t>deficient performance</w:t>
      </w:r>
      <w:r w:rsidRPr="7D4527CD">
        <w:rPr>
          <w:rFonts w:ascii="Arial" w:hAnsi="Arial" w:cs="Arial"/>
        </w:rPr>
        <w:t xml:space="preserve"> in the last twelve (12) months may be found non-responsive and ineligible for award. </w:t>
      </w:r>
    </w:p>
    <w:p w:rsidRPr="00C331BA" w:rsidR="00A37FB9" w:rsidP="00C31D60" w:rsidRDefault="00A37FB9" w14:paraId="411149E7" w14:textId="77777777">
      <w:pPr>
        <w:spacing w:after="0"/>
        <w:ind w:left="180"/>
        <w:jc w:val="both"/>
        <w:rPr>
          <w:rFonts w:ascii="Arial" w:hAnsi="Arial" w:cs="Arial"/>
          <w:b/>
        </w:rPr>
      </w:pPr>
      <w:r w:rsidRPr="00C331BA">
        <w:rPr>
          <w:rFonts w:ascii="Arial" w:hAnsi="Arial" w:cs="Arial"/>
          <w:b/>
        </w:rPr>
        <w:t xml:space="preserve">Section 14 </w:t>
      </w:r>
    </w:p>
    <w:p w:rsidRPr="00C331BA" w:rsidR="00A37FB9" w:rsidP="00C31D60" w:rsidRDefault="00A37FB9" w14:paraId="4F4CF305" w14:textId="77777777">
      <w:pPr>
        <w:spacing w:after="0"/>
        <w:ind w:left="180"/>
        <w:jc w:val="both"/>
        <w:rPr>
          <w:rFonts w:ascii="Arial" w:hAnsi="Arial" w:cs="Arial"/>
          <w:b/>
        </w:rPr>
      </w:pPr>
      <w:r w:rsidRPr="00C331BA">
        <w:rPr>
          <w:rFonts w:ascii="Arial" w:hAnsi="Arial" w:cs="Arial"/>
          <w:b/>
        </w:rPr>
        <w:t xml:space="preserve">Tax Exempt Status </w:t>
      </w:r>
    </w:p>
    <w:p w:rsidRPr="00C331BA" w:rsidR="00A37FB9" w:rsidP="00C31D60" w:rsidRDefault="00A37FB9" w14:paraId="5613D7F6" w14:textId="77777777">
      <w:pPr>
        <w:spacing w:after="0"/>
        <w:ind w:left="180"/>
        <w:jc w:val="both"/>
        <w:rPr>
          <w:rFonts w:ascii="Arial" w:hAnsi="Arial" w:cs="Arial"/>
        </w:rPr>
      </w:pPr>
      <w:r w:rsidRPr="00C331BA">
        <w:rPr>
          <w:rFonts w:ascii="Arial" w:hAnsi="Arial" w:cs="Arial"/>
        </w:rPr>
        <w:t>Do not include Federal Excise Tax, Kentucky Sales or Use Tax in prices quoted in response to this solicitation.</w:t>
      </w:r>
    </w:p>
    <w:p w:rsidRPr="00C331BA" w:rsidR="00A37FB9" w:rsidP="00C31D60" w:rsidRDefault="00A37FB9" w14:paraId="5250EDB4" w14:textId="77777777">
      <w:pPr>
        <w:spacing w:after="0"/>
        <w:ind w:left="180"/>
        <w:jc w:val="both"/>
        <w:rPr>
          <w:rFonts w:ascii="Arial" w:hAnsi="Arial" w:cs="Arial"/>
        </w:rPr>
      </w:pPr>
    </w:p>
    <w:p w:rsidRPr="00C331BA" w:rsidR="00A37FB9" w:rsidP="00C31D60" w:rsidRDefault="00A37FB9" w14:paraId="05BBFD78" w14:textId="77777777">
      <w:pPr>
        <w:spacing w:after="0"/>
        <w:ind w:left="180"/>
        <w:jc w:val="both"/>
        <w:rPr>
          <w:rFonts w:ascii="Arial" w:hAnsi="Arial" w:cs="Arial"/>
          <w:b/>
        </w:rPr>
      </w:pPr>
      <w:r w:rsidRPr="00C331BA">
        <w:rPr>
          <w:rFonts w:ascii="Arial" w:hAnsi="Arial" w:cs="Arial"/>
          <w:b/>
        </w:rPr>
        <w:t>Section 15</w:t>
      </w:r>
    </w:p>
    <w:p w:rsidRPr="00C331BA" w:rsidR="00A37FB9" w:rsidP="00C31D60" w:rsidRDefault="00A37FB9" w14:paraId="17F7875D" w14:textId="77777777">
      <w:pPr>
        <w:spacing w:after="0"/>
        <w:ind w:left="180"/>
        <w:jc w:val="both"/>
        <w:rPr>
          <w:rFonts w:ascii="Arial" w:hAnsi="Arial" w:cs="Arial"/>
          <w:b/>
        </w:rPr>
      </w:pPr>
      <w:r w:rsidRPr="00C331BA">
        <w:rPr>
          <w:rFonts w:ascii="Arial" w:hAnsi="Arial" w:cs="Arial"/>
          <w:b/>
        </w:rPr>
        <w:t xml:space="preserve">Vendor Terms and Conditions </w:t>
      </w:r>
    </w:p>
    <w:p w:rsidRPr="00C331BA" w:rsidR="00A37FB9" w:rsidP="00C31D60" w:rsidRDefault="00A37FB9" w14:paraId="0E10B90E" w14:textId="77777777">
      <w:pPr>
        <w:spacing w:after="0"/>
        <w:ind w:left="180"/>
        <w:jc w:val="both"/>
        <w:rPr>
          <w:rFonts w:ascii="Arial" w:hAnsi="Arial" w:cs="Arial"/>
        </w:rPr>
      </w:pPr>
      <w:r w:rsidRPr="00C331BA">
        <w:rPr>
          <w:rFonts w:ascii="Arial" w:hAnsi="Arial" w:cs="Arial"/>
        </w:rPr>
        <w:t>Solicitation or quotation forms that include terms and conditions not in conformity with the terms and conditions of this solicitation or the Statutes of the Commonwealth of Kentucky ma</w:t>
      </w:r>
      <w:r w:rsidR="00C331BA">
        <w:rPr>
          <w:rFonts w:ascii="Arial" w:hAnsi="Arial" w:cs="Arial"/>
        </w:rPr>
        <w:t xml:space="preserve">y be deemed non-responsive. Kentucky State University </w:t>
      </w:r>
      <w:r w:rsidRPr="00C331BA">
        <w:rPr>
          <w:rFonts w:ascii="Arial" w:hAnsi="Arial" w:cs="Arial"/>
        </w:rPr>
        <w:t xml:space="preserve">shall not be bound by any part(s) of the bidder’s response to this solicitation that contains information, options, conditions, terms, or prices neither requested nor required in the solicitation. In the event of any conflicts between the specifications, terms and conditions indicated by </w:t>
      </w:r>
      <w:r w:rsidR="00C331BA">
        <w:rPr>
          <w:rFonts w:ascii="Arial" w:hAnsi="Arial" w:cs="Arial"/>
        </w:rPr>
        <w:t>Kentucky State University</w:t>
      </w:r>
      <w:r w:rsidRPr="00C331BA">
        <w:rPr>
          <w:rFonts w:ascii="Arial" w:hAnsi="Arial" w:cs="Arial"/>
        </w:rPr>
        <w:t xml:space="preserve"> and those indicated by the contractor, those of </w:t>
      </w:r>
      <w:r w:rsidR="00C331BA">
        <w:rPr>
          <w:rFonts w:ascii="Arial" w:hAnsi="Arial" w:cs="Arial"/>
        </w:rPr>
        <w:t>Kentucky State University</w:t>
      </w:r>
      <w:r w:rsidRPr="00C331BA">
        <w:rPr>
          <w:rFonts w:ascii="Arial" w:hAnsi="Arial" w:cs="Arial"/>
        </w:rPr>
        <w:t xml:space="preserve"> take precedence. The contract supersedes all bids or other prior agreements, oral or written, and all other communications between the parties relating to this subject. </w:t>
      </w:r>
    </w:p>
    <w:p w:rsidRPr="00C331BA" w:rsidR="00A37FB9" w:rsidP="00C31D60" w:rsidRDefault="00A37FB9" w14:paraId="3297FF64" w14:textId="77777777">
      <w:pPr>
        <w:spacing w:after="0"/>
        <w:ind w:left="180"/>
        <w:jc w:val="both"/>
        <w:rPr>
          <w:rFonts w:ascii="Arial" w:hAnsi="Arial" w:cs="Arial"/>
        </w:rPr>
      </w:pPr>
    </w:p>
    <w:p w:rsidRPr="00C331BA" w:rsidR="00A37FB9" w:rsidP="00C31D60" w:rsidRDefault="00A37FB9" w14:paraId="0C2D66BD" w14:textId="77777777">
      <w:pPr>
        <w:spacing w:after="0"/>
        <w:ind w:left="180"/>
        <w:jc w:val="both"/>
        <w:rPr>
          <w:rFonts w:ascii="Arial" w:hAnsi="Arial" w:cs="Arial"/>
          <w:b/>
        </w:rPr>
      </w:pPr>
      <w:r w:rsidRPr="00C331BA">
        <w:rPr>
          <w:rFonts w:ascii="Arial" w:hAnsi="Arial" w:cs="Arial"/>
          <w:b/>
        </w:rPr>
        <w:t>Section 16</w:t>
      </w:r>
    </w:p>
    <w:p w:rsidRPr="00C331BA" w:rsidR="00A37FB9" w:rsidP="00C31D60" w:rsidRDefault="00A37FB9" w14:paraId="44CB181B" w14:textId="77777777">
      <w:pPr>
        <w:spacing w:after="0"/>
        <w:ind w:left="180"/>
        <w:jc w:val="both"/>
        <w:rPr>
          <w:rFonts w:ascii="Arial" w:hAnsi="Arial" w:cs="Arial"/>
          <w:b/>
        </w:rPr>
      </w:pPr>
      <w:r w:rsidRPr="00C331BA">
        <w:rPr>
          <w:rFonts w:ascii="Arial" w:hAnsi="Arial" w:cs="Arial"/>
          <w:b/>
        </w:rPr>
        <w:t xml:space="preserve">Post Contract Agreements </w:t>
      </w:r>
    </w:p>
    <w:p w:rsidRPr="00C331BA" w:rsidR="00A37FB9" w:rsidP="00C31D60" w:rsidRDefault="00A37FB9" w14:paraId="3E68AD88" w14:textId="77777777">
      <w:pPr>
        <w:spacing w:after="0"/>
        <w:ind w:left="180"/>
        <w:jc w:val="both"/>
        <w:rPr>
          <w:rFonts w:ascii="Arial" w:hAnsi="Arial" w:cs="Arial"/>
        </w:rPr>
      </w:pPr>
      <w:r w:rsidRPr="00114C44">
        <w:rPr>
          <w:rFonts w:ascii="Arial" w:hAnsi="Arial" w:cs="Arial"/>
        </w:rPr>
        <w:t xml:space="preserve">The resulting contract shall constitute the entire agreement between </w:t>
      </w:r>
      <w:r w:rsidRPr="00114C44" w:rsidR="000A5293">
        <w:rPr>
          <w:rFonts w:ascii="Arial" w:hAnsi="Arial" w:cs="Arial"/>
        </w:rPr>
        <w:t>Kentucky State University</w:t>
      </w:r>
      <w:r w:rsidRPr="00114C44">
        <w:rPr>
          <w:rFonts w:ascii="Arial" w:hAnsi="Arial" w:cs="Arial"/>
        </w:rPr>
        <w:t xml:space="preserve"> and awarded contractor. </w:t>
      </w:r>
      <w:r w:rsidRPr="00114C44" w:rsidR="000A5293">
        <w:rPr>
          <w:rFonts w:ascii="Arial" w:hAnsi="Arial" w:cs="Arial"/>
        </w:rPr>
        <w:t xml:space="preserve">The University shall </w:t>
      </w:r>
      <w:r w:rsidRPr="00114C44">
        <w:rPr>
          <w:rFonts w:ascii="Arial" w:hAnsi="Arial" w:cs="Arial"/>
        </w:rPr>
        <w:t xml:space="preserve">not be required to enter into nor sign further agreements, leases, company orders or other documents to complete or initiate the terms of a contract resulting from this solicitation or offer. Any such documents so obtained will be nonbinding on </w:t>
      </w:r>
      <w:r w:rsidRPr="00114C44" w:rsidR="000A5293">
        <w:rPr>
          <w:rFonts w:ascii="Arial" w:hAnsi="Arial" w:cs="Arial"/>
        </w:rPr>
        <w:t>the University a</w:t>
      </w:r>
      <w:r w:rsidRPr="00114C44">
        <w:rPr>
          <w:rFonts w:ascii="Arial" w:hAnsi="Arial" w:cs="Arial"/>
        </w:rPr>
        <w:t>nd will be cause for breach of contract.</w:t>
      </w:r>
    </w:p>
    <w:p w:rsidR="000A5293" w:rsidP="00C31D60" w:rsidRDefault="000A5293" w14:paraId="50D61F8F" w14:textId="353243BD">
      <w:pPr>
        <w:spacing w:after="0"/>
        <w:ind w:left="180"/>
        <w:jc w:val="both"/>
        <w:rPr>
          <w:rFonts w:ascii="Arial" w:hAnsi="Arial" w:cs="Arial"/>
        </w:rPr>
      </w:pPr>
    </w:p>
    <w:p w:rsidR="00BB7733" w:rsidP="00C31D60" w:rsidRDefault="00BB7733" w14:paraId="645D6C6B" w14:textId="6F153F00">
      <w:pPr>
        <w:spacing w:after="0"/>
        <w:ind w:left="180"/>
        <w:jc w:val="both"/>
        <w:rPr>
          <w:rFonts w:ascii="Arial" w:hAnsi="Arial" w:cs="Arial"/>
        </w:rPr>
      </w:pPr>
    </w:p>
    <w:p w:rsidR="00BB7733" w:rsidP="00C31D60" w:rsidRDefault="00BB7733" w14:paraId="1D1EE60D" w14:textId="456C4EB9">
      <w:pPr>
        <w:spacing w:after="0"/>
        <w:ind w:left="180"/>
        <w:jc w:val="both"/>
        <w:rPr>
          <w:rFonts w:ascii="Arial" w:hAnsi="Arial" w:cs="Arial"/>
        </w:rPr>
      </w:pPr>
    </w:p>
    <w:p w:rsidR="00BB7733" w:rsidP="00C31D60" w:rsidRDefault="00BB7733" w14:paraId="6714EC6A" w14:textId="28BE9D37">
      <w:pPr>
        <w:spacing w:after="0"/>
        <w:ind w:left="180"/>
        <w:jc w:val="both"/>
        <w:rPr>
          <w:rFonts w:ascii="Arial" w:hAnsi="Arial" w:cs="Arial"/>
        </w:rPr>
      </w:pPr>
    </w:p>
    <w:p w:rsidRPr="00C331BA" w:rsidR="00BB7733" w:rsidP="00C31D60" w:rsidRDefault="00BB7733" w14:paraId="33A20060" w14:textId="77777777">
      <w:pPr>
        <w:spacing w:after="0"/>
        <w:ind w:left="180"/>
        <w:jc w:val="both"/>
        <w:rPr>
          <w:rFonts w:ascii="Arial" w:hAnsi="Arial" w:cs="Arial"/>
        </w:rPr>
      </w:pPr>
    </w:p>
    <w:p w:rsidRPr="00C331BA" w:rsidR="000A5293" w:rsidP="00C31D60" w:rsidRDefault="000A5293" w14:paraId="41859308" w14:textId="77777777">
      <w:pPr>
        <w:spacing w:after="0"/>
        <w:ind w:left="180"/>
        <w:jc w:val="both"/>
        <w:rPr>
          <w:rFonts w:ascii="Arial" w:hAnsi="Arial" w:cs="Arial"/>
          <w:b/>
        </w:rPr>
      </w:pPr>
      <w:r w:rsidRPr="00C331BA">
        <w:rPr>
          <w:rFonts w:ascii="Arial" w:hAnsi="Arial" w:cs="Arial"/>
          <w:b/>
        </w:rPr>
        <w:t>Section 17</w:t>
      </w:r>
    </w:p>
    <w:p w:rsidRPr="00C331BA" w:rsidR="000A5293" w:rsidP="00C31D60" w:rsidRDefault="000A5293" w14:paraId="3C666AD4" w14:textId="77777777">
      <w:pPr>
        <w:spacing w:after="0"/>
        <w:ind w:left="180"/>
        <w:jc w:val="both"/>
        <w:rPr>
          <w:rFonts w:ascii="Arial" w:hAnsi="Arial" w:cs="Arial"/>
          <w:b/>
        </w:rPr>
      </w:pPr>
      <w:r w:rsidRPr="7D4527CD">
        <w:rPr>
          <w:rFonts w:ascii="Arial" w:hAnsi="Arial" w:cs="Arial"/>
          <w:b/>
          <w:bCs/>
        </w:rPr>
        <w:t xml:space="preserve">Quantity Basis of Contract – Estimated Quantities </w:t>
      </w:r>
    </w:p>
    <w:p w:rsidRPr="00BB7733" w:rsidR="00BB7733" w:rsidP="00BB7733" w:rsidRDefault="00BB7733" w14:paraId="1268A1B2" w14:textId="77777777">
      <w:pPr>
        <w:spacing w:before="100" w:beforeAutospacing="1" w:after="100" w:afterAutospacing="1" w:line="240" w:lineRule="auto"/>
        <w:ind w:left="180"/>
        <w:rPr>
          <w:rFonts w:ascii="Arial" w:hAnsi="Arial" w:eastAsia="Times New Roman" w:cs="Arial"/>
        </w:rPr>
      </w:pPr>
      <w:r w:rsidRPr="00BB7733">
        <w:rPr>
          <w:rFonts w:ascii="Arial" w:hAnsi="Arial" w:eastAsia="Times New Roman" w:cs="Arial"/>
        </w:rPr>
        <w:t>This solicitation is intended to establish a contract for services to be performed on an as-needed basis during the contract term.</w:t>
      </w:r>
    </w:p>
    <w:p w:rsidRPr="00BB7733" w:rsidR="00BB7733" w:rsidP="00BB7733" w:rsidRDefault="00BB7733" w14:paraId="530FF438" w14:textId="77777777">
      <w:pPr>
        <w:spacing w:before="100" w:beforeAutospacing="1" w:after="100" w:afterAutospacing="1" w:line="240" w:lineRule="auto"/>
        <w:ind w:left="180"/>
        <w:rPr>
          <w:rFonts w:ascii="Arial" w:hAnsi="Arial" w:eastAsia="Times New Roman" w:cs="Arial"/>
        </w:rPr>
      </w:pPr>
      <w:r w:rsidRPr="00BB7733">
        <w:rPr>
          <w:rFonts w:ascii="Arial" w:hAnsi="Arial" w:eastAsia="Times New Roman" w:cs="Arial"/>
        </w:rPr>
        <w:t>The quantities referenced in this solicitation, including residence hall bed counts and associated spaces, are estimates only and are provided for the purpose of bid evaluation and pricing. The University does not guarantee any minimum or maximum volume of work under this contract.</w:t>
      </w:r>
    </w:p>
    <w:p w:rsidRPr="00BB7733" w:rsidR="00BB7733" w:rsidP="00BB7733" w:rsidRDefault="00BB7733" w14:paraId="2618D7EB" w14:textId="77777777">
      <w:pPr>
        <w:spacing w:before="100" w:beforeAutospacing="1" w:after="100" w:afterAutospacing="1" w:line="240" w:lineRule="auto"/>
        <w:ind w:left="180"/>
        <w:rPr>
          <w:rFonts w:ascii="Arial" w:hAnsi="Arial" w:eastAsia="Times New Roman" w:cs="Arial"/>
        </w:rPr>
      </w:pPr>
      <w:r w:rsidRPr="00BB7733">
        <w:rPr>
          <w:rFonts w:ascii="Arial" w:hAnsi="Arial" w:eastAsia="Times New Roman" w:cs="Arial"/>
        </w:rPr>
        <w:t>Work will be authorized by the University based on operational needs, funding availability, and residence hall turnover requirements. Services may vary in scope and frequency, including both scheduled summer projects and any approved additional work as outlined in the contract.</w:t>
      </w:r>
    </w:p>
    <w:p w:rsidRPr="00BB7733" w:rsidR="000A5293" w:rsidP="00BB7733" w:rsidRDefault="00BB7733" w14:paraId="397F37DA" w14:textId="2D1A7A38">
      <w:pPr>
        <w:spacing w:before="100" w:beforeAutospacing="1" w:after="100" w:afterAutospacing="1" w:line="240" w:lineRule="auto"/>
        <w:ind w:left="180"/>
        <w:rPr>
          <w:rFonts w:ascii="Arial" w:hAnsi="Arial" w:eastAsia="Times New Roman" w:cs="Arial"/>
        </w:rPr>
      </w:pPr>
      <w:r w:rsidRPr="00BB7733">
        <w:rPr>
          <w:rFonts w:ascii="Arial" w:hAnsi="Arial" w:eastAsia="Times New Roman" w:cs="Arial"/>
        </w:rPr>
        <w:t>The Contractor shall provide services at the unit prices established in the contract for all work performed.</w:t>
      </w:r>
    </w:p>
    <w:p w:rsidRPr="00C331BA" w:rsidR="000A5293" w:rsidP="00C31D60" w:rsidRDefault="000A5293" w14:paraId="608E6E33" w14:textId="77777777">
      <w:pPr>
        <w:spacing w:after="0"/>
        <w:ind w:left="180"/>
        <w:jc w:val="both"/>
        <w:rPr>
          <w:rFonts w:ascii="Arial" w:hAnsi="Arial" w:cs="Arial"/>
          <w:b/>
        </w:rPr>
      </w:pPr>
      <w:r w:rsidRPr="00C331BA">
        <w:rPr>
          <w:rFonts w:ascii="Arial" w:hAnsi="Arial" w:cs="Arial"/>
          <w:b/>
        </w:rPr>
        <w:t>Section 18</w:t>
      </w:r>
    </w:p>
    <w:p w:rsidRPr="00C331BA" w:rsidR="000A5293" w:rsidP="00C31D60" w:rsidRDefault="000A5293" w14:paraId="532689B8" w14:textId="77777777">
      <w:pPr>
        <w:spacing w:after="0"/>
        <w:ind w:left="180"/>
        <w:jc w:val="both"/>
        <w:rPr>
          <w:rFonts w:ascii="Arial" w:hAnsi="Arial" w:cs="Arial"/>
          <w:b/>
        </w:rPr>
      </w:pPr>
      <w:r w:rsidRPr="00C331BA">
        <w:rPr>
          <w:rFonts w:ascii="Arial" w:hAnsi="Arial" w:cs="Arial"/>
          <w:b/>
        </w:rPr>
        <w:t>Cancellation Clause – 30 Day Notice</w:t>
      </w:r>
    </w:p>
    <w:p w:rsidRPr="00C331BA" w:rsidR="000A5293" w:rsidP="00C31D60" w:rsidRDefault="000A5293" w14:paraId="087E46F7" w14:textId="77777777">
      <w:pPr>
        <w:spacing w:after="0"/>
        <w:ind w:left="180"/>
        <w:jc w:val="both"/>
        <w:rPr>
          <w:rFonts w:ascii="Arial" w:hAnsi="Arial" w:cs="Arial"/>
        </w:rPr>
      </w:pPr>
      <w:r w:rsidRPr="00114C44">
        <w:rPr>
          <w:rFonts w:ascii="Arial" w:hAnsi="Arial" w:cs="Arial"/>
        </w:rPr>
        <w:t>Kentucky State University may cancel the contract established from this solicitation by giving written notice thirty (30) days prior to effective cancellation date. In the event such action is taken, the contract shall be null and void upon receipt of a Notification of Contract Cancellation from Kentucky State University canceling the contract.</w:t>
      </w:r>
    </w:p>
    <w:p w:rsidRPr="00C331BA" w:rsidR="000A5293" w:rsidP="00C31D60" w:rsidRDefault="000A5293" w14:paraId="6F753384" w14:textId="77777777">
      <w:pPr>
        <w:spacing w:after="0"/>
        <w:ind w:left="180"/>
        <w:jc w:val="both"/>
        <w:rPr>
          <w:rFonts w:ascii="Arial" w:hAnsi="Arial" w:cs="Arial"/>
        </w:rPr>
      </w:pPr>
    </w:p>
    <w:p w:rsidRPr="00C331BA" w:rsidR="000A5293" w:rsidP="00C31D60" w:rsidRDefault="000A5293" w14:paraId="7E463B39" w14:textId="77777777">
      <w:pPr>
        <w:spacing w:after="0"/>
        <w:ind w:left="180"/>
        <w:jc w:val="both"/>
        <w:rPr>
          <w:rFonts w:ascii="Arial" w:hAnsi="Arial" w:cs="Arial"/>
          <w:b/>
        </w:rPr>
      </w:pPr>
      <w:r w:rsidRPr="00C331BA">
        <w:rPr>
          <w:rFonts w:ascii="Arial" w:hAnsi="Arial" w:cs="Arial"/>
          <w:b/>
        </w:rPr>
        <w:t>Section 19</w:t>
      </w:r>
    </w:p>
    <w:p w:rsidRPr="00C331BA" w:rsidR="000A5293" w:rsidP="00C31D60" w:rsidRDefault="000A5293" w14:paraId="675AE5AD" w14:textId="77777777">
      <w:pPr>
        <w:spacing w:after="0"/>
        <w:ind w:left="180"/>
        <w:jc w:val="both"/>
        <w:rPr>
          <w:rFonts w:ascii="Arial" w:hAnsi="Arial" w:cs="Arial"/>
          <w:b/>
        </w:rPr>
      </w:pPr>
      <w:r w:rsidRPr="00C331BA">
        <w:rPr>
          <w:rFonts w:ascii="Arial" w:hAnsi="Arial" w:cs="Arial"/>
          <w:b/>
        </w:rPr>
        <w:t xml:space="preserve">Service Performance </w:t>
      </w:r>
    </w:p>
    <w:p w:rsidR="005119E2" w:rsidP="00C31D60" w:rsidRDefault="000A5293" w14:paraId="252A1450" w14:textId="77777777">
      <w:pPr>
        <w:spacing w:after="0"/>
        <w:ind w:left="180"/>
        <w:jc w:val="both"/>
        <w:rPr>
          <w:rFonts w:ascii="Arial" w:hAnsi="Arial" w:cs="Arial"/>
        </w:rPr>
      </w:pPr>
      <w:r w:rsidRPr="00114C44">
        <w:rPr>
          <w:rFonts w:ascii="Arial" w:hAnsi="Arial" w:cs="Arial"/>
        </w:rPr>
        <w:t>All services performed under this contract, if applicable, shall be in accordance with the terms and provisions o</w:t>
      </w:r>
      <w:r w:rsidRPr="00114C44" w:rsidR="007050D3">
        <w:rPr>
          <w:rFonts w:ascii="Arial" w:hAnsi="Arial" w:cs="Arial"/>
        </w:rPr>
        <w:t>f the contract. It will be the U</w:t>
      </w:r>
      <w:r w:rsidRPr="00114C44">
        <w:rPr>
          <w:rFonts w:ascii="Arial" w:hAnsi="Arial" w:cs="Arial"/>
        </w:rPr>
        <w:t xml:space="preserve">niversity’s responsibility to ensure that such services rendered are performed and are acceptable. The relationship between the University and the Contractor is that of client and independent contractor. No agent, employee, or servant of the contractor or any of its subcontractors shall be or shall be deemed to be an employee, agent, or servant of </w:t>
      </w:r>
      <w:r w:rsidRPr="00114C44" w:rsidR="00C331BA">
        <w:rPr>
          <w:rFonts w:ascii="Arial" w:hAnsi="Arial" w:cs="Arial"/>
        </w:rPr>
        <w:t>Kentucky State University</w:t>
      </w:r>
      <w:r w:rsidRPr="00114C44">
        <w:rPr>
          <w:rFonts w:ascii="Arial" w:hAnsi="Arial" w:cs="Arial"/>
        </w:rPr>
        <w:t xml:space="preserve"> for any reason. </w:t>
      </w:r>
    </w:p>
    <w:p w:rsidR="005119E2" w:rsidP="00C31D60" w:rsidRDefault="005119E2" w14:paraId="5A59FB35" w14:textId="77777777">
      <w:pPr>
        <w:spacing w:after="0"/>
        <w:ind w:left="180"/>
        <w:jc w:val="both"/>
        <w:rPr>
          <w:rFonts w:ascii="Arial" w:hAnsi="Arial" w:cs="Arial"/>
        </w:rPr>
      </w:pPr>
    </w:p>
    <w:p w:rsidRPr="00C331BA" w:rsidR="000A5293" w:rsidP="00C31D60" w:rsidRDefault="000A5293" w14:paraId="4906F84B" w14:textId="68C66764">
      <w:pPr>
        <w:spacing w:after="0"/>
        <w:ind w:left="180"/>
        <w:jc w:val="both"/>
        <w:rPr>
          <w:rFonts w:ascii="Arial" w:hAnsi="Arial" w:cs="Arial"/>
        </w:rPr>
      </w:pPr>
      <w:r w:rsidRPr="00114C44">
        <w:rPr>
          <w:rFonts w:ascii="Arial" w:hAnsi="Arial" w:cs="Arial"/>
        </w:rPr>
        <w:t xml:space="preserve">The contractor will be solely and entirely responsible for its acts and the acts of its agents, employees, </w:t>
      </w:r>
      <w:r w:rsidRPr="00114C44" w:rsidR="01B5253E">
        <w:rPr>
          <w:rFonts w:ascii="Arial" w:hAnsi="Arial" w:cs="Arial"/>
        </w:rPr>
        <w:t>servants,</w:t>
      </w:r>
      <w:r w:rsidRPr="00114C44">
        <w:rPr>
          <w:rFonts w:ascii="Arial" w:hAnsi="Arial" w:cs="Arial"/>
        </w:rPr>
        <w:t xml:space="preserve"> and subcontractors during the performance of this contract. Major deviations of services performed will not be made without the written approval of </w:t>
      </w:r>
      <w:r w:rsidRPr="00114C44" w:rsidR="005119E2">
        <w:rPr>
          <w:rFonts w:ascii="Arial" w:hAnsi="Arial" w:cs="Arial"/>
        </w:rPr>
        <w:t>Kentucky State University</w:t>
      </w:r>
      <w:r w:rsidRPr="00114C44">
        <w:rPr>
          <w:rFonts w:ascii="Arial" w:hAnsi="Arial" w:cs="Arial"/>
        </w:rPr>
        <w:t xml:space="preserve">. Problems that arise under any aspect of performance should first be resolved between the vendor and the </w:t>
      </w:r>
      <w:r w:rsidRPr="00114C44" w:rsidR="007050D3">
        <w:rPr>
          <w:rFonts w:ascii="Arial" w:hAnsi="Arial" w:cs="Arial"/>
        </w:rPr>
        <w:t xml:space="preserve">University main point of contact for </w:t>
      </w:r>
      <w:r w:rsidRPr="00114C44" w:rsidR="747701B2">
        <w:rPr>
          <w:rFonts w:ascii="Arial" w:hAnsi="Arial" w:cs="Arial"/>
        </w:rPr>
        <w:t>day-to-day</w:t>
      </w:r>
      <w:r w:rsidRPr="00114C44" w:rsidR="007050D3">
        <w:rPr>
          <w:rFonts w:ascii="Arial" w:hAnsi="Arial" w:cs="Arial"/>
        </w:rPr>
        <w:t xml:space="preserve"> operations</w:t>
      </w:r>
      <w:r w:rsidRPr="00114C44">
        <w:rPr>
          <w:rFonts w:ascii="Arial" w:hAnsi="Arial" w:cs="Arial"/>
        </w:rPr>
        <w:t xml:space="preserve">. Either party should refer in writing any such problems and/or disagreements that cannot be resolved to </w:t>
      </w:r>
      <w:r w:rsidRPr="00114C44" w:rsidR="005119E2">
        <w:rPr>
          <w:rFonts w:ascii="Arial" w:hAnsi="Arial" w:cs="Arial"/>
        </w:rPr>
        <w:t>Kentucky State University</w:t>
      </w:r>
      <w:r w:rsidRPr="00114C44" w:rsidR="007050D3">
        <w:rPr>
          <w:rFonts w:ascii="Arial" w:hAnsi="Arial" w:cs="Arial"/>
        </w:rPr>
        <w:t xml:space="preserve"> General Counsel</w:t>
      </w:r>
      <w:r w:rsidRPr="00114C44">
        <w:rPr>
          <w:rFonts w:ascii="Arial" w:hAnsi="Arial" w:cs="Arial"/>
        </w:rPr>
        <w:t xml:space="preserve"> for settlement. </w:t>
      </w:r>
    </w:p>
    <w:p w:rsidRPr="00C331BA" w:rsidR="000A5293" w:rsidP="00C31D60" w:rsidRDefault="000A5293" w14:paraId="2B703F7F" w14:textId="77777777">
      <w:pPr>
        <w:spacing w:after="0"/>
        <w:ind w:left="180"/>
        <w:jc w:val="both"/>
        <w:rPr>
          <w:rFonts w:ascii="Arial" w:hAnsi="Arial" w:cs="Arial"/>
        </w:rPr>
      </w:pPr>
    </w:p>
    <w:p w:rsidRPr="00C331BA" w:rsidR="000A5293" w:rsidP="00C31D60" w:rsidRDefault="000A5293" w14:paraId="0C40B458" w14:textId="77777777">
      <w:pPr>
        <w:spacing w:after="0"/>
        <w:ind w:left="180"/>
        <w:jc w:val="both"/>
        <w:rPr>
          <w:rFonts w:ascii="Arial" w:hAnsi="Arial" w:cs="Arial"/>
          <w:b/>
        </w:rPr>
      </w:pPr>
      <w:r w:rsidRPr="00C331BA">
        <w:rPr>
          <w:rFonts w:ascii="Arial" w:hAnsi="Arial" w:cs="Arial"/>
          <w:b/>
        </w:rPr>
        <w:t>Section 20</w:t>
      </w:r>
    </w:p>
    <w:p w:rsidRPr="00C331BA" w:rsidR="000A5293" w:rsidP="00C31D60" w:rsidRDefault="000A5293" w14:paraId="29535934" w14:textId="77777777">
      <w:pPr>
        <w:spacing w:after="0"/>
        <w:ind w:left="180"/>
        <w:jc w:val="both"/>
        <w:rPr>
          <w:rFonts w:ascii="Arial" w:hAnsi="Arial" w:cs="Arial"/>
          <w:b/>
        </w:rPr>
      </w:pPr>
      <w:r w:rsidRPr="00C331BA">
        <w:rPr>
          <w:rFonts w:ascii="Arial" w:hAnsi="Arial" w:cs="Arial"/>
          <w:b/>
        </w:rPr>
        <w:t xml:space="preserve">Addition or Deletion of Items or Services </w:t>
      </w:r>
    </w:p>
    <w:p w:rsidRPr="00C331BA" w:rsidR="000A5293" w:rsidP="00C31D60" w:rsidRDefault="005119E2" w14:paraId="7D91F36F" w14:textId="3DF575C3">
      <w:pPr>
        <w:spacing w:after="0"/>
        <w:ind w:left="180"/>
        <w:jc w:val="both"/>
        <w:rPr>
          <w:rFonts w:ascii="Arial" w:hAnsi="Arial" w:cs="Arial"/>
        </w:rPr>
      </w:pPr>
      <w:r w:rsidRPr="00114C44">
        <w:rPr>
          <w:rFonts w:ascii="Arial" w:hAnsi="Arial" w:cs="Arial"/>
        </w:rPr>
        <w:t>Kentucky State University</w:t>
      </w:r>
      <w:r w:rsidRPr="00114C44" w:rsidR="000A5293">
        <w:rPr>
          <w:rFonts w:ascii="Arial" w:hAnsi="Arial" w:cs="Arial"/>
        </w:rPr>
        <w:t xml:space="preserve"> reserves the right to add new and similar items, with the consent of the vendor, to any contract awarded from this solicitation. </w:t>
      </w:r>
      <w:r w:rsidRPr="00114C44">
        <w:rPr>
          <w:rFonts w:ascii="Arial" w:hAnsi="Arial" w:cs="Arial"/>
        </w:rPr>
        <w:t xml:space="preserve">Kentucky State University </w:t>
      </w:r>
      <w:r w:rsidRPr="00114C44" w:rsidR="000A5293">
        <w:rPr>
          <w:rFonts w:ascii="Arial" w:hAnsi="Arial" w:cs="Arial"/>
        </w:rPr>
        <w:t xml:space="preserve">will issue a contract </w:t>
      </w:r>
      <w:r w:rsidRPr="00114C44">
        <w:rPr>
          <w:rFonts w:ascii="Arial" w:hAnsi="Arial" w:cs="Arial"/>
        </w:rPr>
        <w:t>Amendment to effect this change</w:t>
      </w:r>
      <w:r w:rsidRPr="00114C44" w:rsidR="000A5293">
        <w:rPr>
          <w:rFonts w:ascii="Arial" w:hAnsi="Arial" w:cs="Arial"/>
        </w:rPr>
        <w:t xml:space="preserve">. </w:t>
      </w:r>
      <w:r w:rsidRPr="00114C44" w:rsidR="26E12558">
        <w:rPr>
          <w:rFonts w:ascii="Arial" w:hAnsi="Arial" w:cs="Arial"/>
        </w:rPr>
        <w:t>Until the vendor receives a contract Amendment, they shall not accept Delivery Orders referencing such items or services.</w:t>
      </w:r>
    </w:p>
    <w:p w:rsidRPr="00C331BA" w:rsidR="000A5293" w:rsidP="00C31D60" w:rsidRDefault="000A5293" w14:paraId="6334D778" w14:textId="77777777">
      <w:pPr>
        <w:spacing w:after="0"/>
        <w:ind w:left="180"/>
        <w:jc w:val="both"/>
        <w:rPr>
          <w:rFonts w:ascii="Arial" w:hAnsi="Arial" w:cs="Arial"/>
        </w:rPr>
      </w:pPr>
    </w:p>
    <w:p w:rsidR="00BB7733" w:rsidP="00C31D60" w:rsidRDefault="00BB7733" w14:paraId="149ECF77" w14:textId="77777777">
      <w:pPr>
        <w:spacing w:after="0"/>
        <w:ind w:left="180"/>
        <w:jc w:val="both"/>
        <w:rPr>
          <w:rFonts w:ascii="Arial" w:hAnsi="Arial" w:cs="Arial"/>
          <w:b/>
        </w:rPr>
      </w:pPr>
    </w:p>
    <w:p w:rsidRPr="00C331BA" w:rsidR="000A5293" w:rsidP="00C31D60" w:rsidRDefault="000A5293" w14:paraId="7D3AF107" w14:textId="6BCF8E9B">
      <w:pPr>
        <w:spacing w:after="0"/>
        <w:ind w:left="180"/>
        <w:jc w:val="both"/>
        <w:rPr>
          <w:rFonts w:ascii="Arial" w:hAnsi="Arial" w:cs="Arial"/>
          <w:b/>
        </w:rPr>
      </w:pPr>
      <w:r w:rsidRPr="00C331BA">
        <w:rPr>
          <w:rFonts w:ascii="Arial" w:hAnsi="Arial" w:cs="Arial"/>
          <w:b/>
        </w:rPr>
        <w:t>Section 21</w:t>
      </w:r>
    </w:p>
    <w:p w:rsidRPr="00C331BA" w:rsidR="000A5293" w:rsidP="00C31D60" w:rsidRDefault="000A5293" w14:paraId="593DA2F6" w14:textId="77777777">
      <w:pPr>
        <w:spacing w:after="0"/>
        <w:ind w:left="180"/>
        <w:jc w:val="both"/>
        <w:rPr>
          <w:rFonts w:ascii="Arial" w:hAnsi="Arial" w:cs="Arial"/>
          <w:b/>
        </w:rPr>
      </w:pPr>
      <w:r w:rsidRPr="00C331BA">
        <w:rPr>
          <w:rFonts w:ascii="Arial" w:hAnsi="Arial" w:cs="Arial"/>
          <w:b/>
        </w:rPr>
        <w:t xml:space="preserve">Agreement between Parties </w:t>
      </w:r>
    </w:p>
    <w:p w:rsidR="005119E2" w:rsidP="00C31D60" w:rsidRDefault="000A5293" w14:paraId="2CA1964E" w14:textId="77777777">
      <w:pPr>
        <w:spacing w:after="0"/>
        <w:ind w:left="180"/>
        <w:jc w:val="both"/>
        <w:rPr>
          <w:rFonts w:ascii="Arial" w:hAnsi="Arial" w:cs="Arial"/>
        </w:rPr>
      </w:pPr>
      <w:r w:rsidRPr="00C331BA">
        <w:rPr>
          <w:rFonts w:ascii="Arial" w:hAnsi="Arial" w:cs="Arial"/>
        </w:rPr>
        <w:t xml:space="preserve">By submitting a bid, the bidder acknowledges and agrees to be bound by the terms and conditions of the solicitation. The bidder agrees that a resulting contract is the complete and exclusive statement of the agreement between the parties, which supersedes all prior agreements, oral or written, and all other communications between the parties relating to the subject matter of this solicitation. </w:t>
      </w:r>
    </w:p>
    <w:p w:rsidR="005119E2" w:rsidP="00C31D60" w:rsidRDefault="005119E2" w14:paraId="4E0FE722" w14:textId="77777777">
      <w:pPr>
        <w:spacing w:after="0"/>
        <w:ind w:left="180"/>
        <w:jc w:val="both"/>
        <w:rPr>
          <w:rFonts w:ascii="Arial" w:hAnsi="Arial" w:cs="Arial"/>
        </w:rPr>
      </w:pPr>
    </w:p>
    <w:p w:rsidR="009C7EF5" w:rsidP="00BB7733" w:rsidRDefault="000A5293" w14:paraId="668AB3A0" w14:textId="2B89C526">
      <w:pPr>
        <w:spacing w:after="0"/>
        <w:ind w:left="180"/>
        <w:jc w:val="both"/>
        <w:rPr>
          <w:rFonts w:ascii="Arial" w:hAnsi="Arial" w:cs="Arial"/>
        </w:rPr>
      </w:pPr>
      <w:r w:rsidRPr="3C08BC60">
        <w:rPr>
          <w:rFonts w:ascii="Arial" w:hAnsi="Arial" w:cs="Arial"/>
        </w:rPr>
        <w:t xml:space="preserve">It is further agreed between the </w:t>
      </w:r>
      <w:r w:rsidRPr="3C08BC60" w:rsidR="0A51BF3A">
        <w:rPr>
          <w:rFonts w:ascii="Arial" w:hAnsi="Arial" w:cs="Arial"/>
        </w:rPr>
        <w:t>parties</w:t>
      </w:r>
      <w:r w:rsidRPr="3C08BC60">
        <w:rPr>
          <w:rFonts w:ascii="Arial" w:hAnsi="Arial" w:cs="Arial"/>
        </w:rPr>
        <w:t xml:space="preserve"> that any valid modification of </w:t>
      </w:r>
      <w:r w:rsidRPr="3C08BC60" w:rsidR="2D8EE9E0">
        <w:rPr>
          <w:rFonts w:ascii="Arial" w:hAnsi="Arial" w:cs="Arial"/>
        </w:rPr>
        <w:t>the contractual</w:t>
      </w:r>
      <w:r w:rsidRPr="3C08BC60">
        <w:rPr>
          <w:rFonts w:ascii="Arial" w:hAnsi="Arial" w:cs="Arial"/>
        </w:rPr>
        <w:t xml:space="preserve"> agreement must be formalized by issuance of a Contract Modification from </w:t>
      </w:r>
      <w:r w:rsidRPr="3C08BC60" w:rsidR="005119E2">
        <w:rPr>
          <w:rFonts w:ascii="Arial" w:hAnsi="Arial" w:cs="Arial"/>
        </w:rPr>
        <w:t>Kentucky State University</w:t>
      </w:r>
      <w:r w:rsidRPr="3C08BC60">
        <w:rPr>
          <w:rFonts w:ascii="Arial" w:hAnsi="Arial" w:cs="Arial"/>
        </w:rPr>
        <w:t xml:space="preserve">. Purchase or Sales Agreements, supplied by the bidder making an offer, in reply to the solicitation, will not be accepted. The only terms and conditions acceptable to </w:t>
      </w:r>
      <w:r w:rsidRPr="3C08BC60" w:rsidR="00C331BA">
        <w:rPr>
          <w:rFonts w:ascii="Arial" w:hAnsi="Arial" w:cs="Arial"/>
        </w:rPr>
        <w:t>Kentucky State University</w:t>
      </w:r>
      <w:r w:rsidRPr="3C08BC60">
        <w:rPr>
          <w:rFonts w:ascii="Arial" w:hAnsi="Arial" w:cs="Arial"/>
        </w:rPr>
        <w:t xml:space="preserve"> are as outlined in the solicitation. Bids not conforming will be considered as non-responsive. </w:t>
      </w:r>
    </w:p>
    <w:p w:rsidRPr="00C331BA" w:rsidR="009C7EF5" w:rsidP="00C31D60" w:rsidRDefault="009C7EF5" w14:paraId="68F88900" w14:textId="77777777">
      <w:pPr>
        <w:spacing w:after="0"/>
        <w:ind w:left="180"/>
        <w:jc w:val="both"/>
        <w:rPr>
          <w:rFonts w:ascii="Arial" w:hAnsi="Arial" w:cs="Arial"/>
        </w:rPr>
      </w:pPr>
    </w:p>
    <w:p w:rsidRPr="00C331BA" w:rsidR="000A5293" w:rsidP="00C31D60" w:rsidRDefault="000A5293" w14:paraId="0D816310" w14:textId="77777777">
      <w:pPr>
        <w:spacing w:after="0"/>
        <w:ind w:left="180"/>
        <w:jc w:val="both"/>
        <w:rPr>
          <w:rFonts w:ascii="Arial" w:hAnsi="Arial" w:cs="Arial"/>
          <w:b/>
        </w:rPr>
      </w:pPr>
      <w:r w:rsidRPr="00C331BA">
        <w:rPr>
          <w:rFonts w:ascii="Arial" w:hAnsi="Arial" w:cs="Arial"/>
          <w:b/>
        </w:rPr>
        <w:t>Section 22</w:t>
      </w:r>
    </w:p>
    <w:p w:rsidRPr="00C331BA" w:rsidR="000A5293" w:rsidP="00C31D60" w:rsidRDefault="000A5293" w14:paraId="37C214C9" w14:textId="77777777">
      <w:pPr>
        <w:spacing w:after="0"/>
        <w:ind w:left="180"/>
        <w:jc w:val="both"/>
        <w:rPr>
          <w:rFonts w:ascii="Arial" w:hAnsi="Arial" w:cs="Arial"/>
          <w:b/>
        </w:rPr>
      </w:pPr>
      <w:r w:rsidRPr="00C331BA">
        <w:rPr>
          <w:rFonts w:ascii="Arial" w:hAnsi="Arial" w:cs="Arial"/>
          <w:b/>
        </w:rPr>
        <w:t xml:space="preserve">Governmental Restrictions </w:t>
      </w:r>
    </w:p>
    <w:p w:rsidRPr="00C331BA" w:rsidR="000A5293" w:rsidP="00C31D60" w:rsidRDefault="000A5293" w14:paraId="2BA430CC" w14:textId="77777777">
      <w:pPr>
        <w:spacing w:after="0"/>
        <w:ind w:left="180"/>
        <w:jc w:val="both"/>
        <w:rPr>
          <w:rFonts w:ascii="Arial" w:hAnsi="Arial" w:cs="Arial"/>
        </w:rPr>
      </w:pPr>
      <w:r w:rsidRPr="00C331BA">
        <w:rPr>
          <w:rFonts w:ascii="Arial" w:hAnsi="Arial" w:cs="Arial"/>
        </w:rPr>
        <w:t xml:space="preserve">In the event any Governmental restrictions may be imposed which would necessitate alteration of the material, quality, workmanship, or performance of the items offered on this proposal prior to delivery, it shall be the responsibility of the successful bidder to notify the </w:t>
      </w:r>
      <w:r w:rsidR="005119E2">
        <w:rPr>
          <w:rFonts w:ascii="Arial" w:hAnsi="Arial" w:cs="Arial"/>
        </w:rPr>
        <w:t>Kentucky State University</w:t>
      </w:r>
      <w:r w:rsidRPr="00C331BA">
        <w:rPr>
          <w:rFonts w:ascii="Arial" w:hAnsi="Arial" w:cs="Arial"/>
        </w:rPr>
        <w:t xml:space="preserve"> in writing, indicating the specific regulation which requires such alterations. </w:t>
      </w:r>
      <w:r w:rsidR="00C331BA">
        <w:rPr>
          <w:rFonts w:ascii="Arial" w:hAnsi="Arial" w:cs="Arial"/>
        </w:rPr>
        <w:t>Kentucky State University</w:t>
      </w:r>
      <w:r w:rsidRPr="00C331BA">
        <w:rPr>
          <w:rFonts w:ascii="Arial" w:hAnsi="Arial" w:cs="Arial"/>
        </w:rPr>
        <w:t xml:space="preserve"> reserves the right to accept any such alterations, including any subsequent price adjustments, or to cancel the contract.</w:t>
      </w:r>
    </w:p>
    <w:p w:rsidRPr="00C331BA" w:rsidR="000A5293" w:rsidP="00C31D60" w:rsidRDefault="000A5293" w14:paraId="54F0CA6A" w14:textId="77777777">
      <w:pPr>
        <w:spacing w:after="0"/>
        <w:ind w:left="90"/>
        <w:jc w:val="both"/>
        <w:rPr>
          <w:rFonts w:ascii="Arial" w:hAnsi="Arial" w:cs="Arial"/>
        </w:rPr>
      </w:pPr>
    </w:p>
    <w:p w:rsidRPr="00C331BA" w:rsidR="000A5293" w:rsidP="00C31D60" w:rsidRDefault="00DE042F" w14:paraId="34922936" w14:textId="77777777">
      <w:pPr>
        <w:spacing w:after="0"/>
        <w:ind w:left="180"/>
        <w:jc w:val="both"/>
        <w:rPr>
          <w:rFonts w:ascii="Arial" w:hAnsi="Arial" w:cs="Arial"/>
          <w:b/>
        </w:rPr>
      </w:pPr>
      <w:r w:rsidRPr="00C331BA">
        <w:rPr>
          <w:rFonts w:ascii="Arial" w:hAnsi="Arial" w:cs="Arial"/>
          <w:b/>
        </w:rPr>
        <w:t>Section 23</w:t>
      </w:r>
    </w:p>
    <w:p w:rsidRPr="00C331BA" w:rsidR="000A5293" w:rsidP="00C31D60" w:rsidRDefault="000A5293" w14:paraId="6643DB40" w14:textId="77777777">
      <w:pPr>
        <w:spacing w:after="0"/>
        <w:ind w:left="180"/>
        <w:jc w:val="both"/>
        <w:rPr>
          <w:rFonts w:ascii="Arial" w:hAnsi="Arial" w:cs="Arial"/>
          <w:b/>
        </w:rPr>
      </w:pPr>
      <w:r w:rsidRPr="00C331BA">
        <w:rPr>
          <w:rFonts w:ascii="Arial" w:hAnsi="Arial" w:cs="Arial"/>
          <w:b/>
        </w:rPr>
        <w:t xml:space="preserve">Payments </w:t>
      </w:r>
    </w:p>
    <w:p w:rsidR="001C7807" w:rsidP="00C31D60" w:rsidRDefault="000A5293" w14:paraId="543F0FE6" w14:textId="1CFD4487">
      <w:pPr>
        <w:spacing w:after="0"/>
        <w:ind w:left="180"/>
        <w:jc w:val="both"/>
        <w:rPr>
          <w:rFonts w:ascii="Arial" w:hAnsi="Arial" w:cs="Arial"/>
        </w:rPr>
      </w:pPr>
      <w:r w:rsidRPr="7B59CDB5">
        <w:rPr>
          <w:rFonts w:ascii="Arial" w:hAnsi="Arial" w:cs="Arial"/>
        </w:rPr>
        <w:t xml:space="preserve">The vendor shall be paid, upon the submission of proper </w:t>
      </w:r>
      <w:r w:rsidRPr="7B59CDB5" w:rsidR="07C4C6DC">
        <w:rPr>
          <w:rFonts w:ascii="Arial" w:hAnsi="Arial" w:cs="Arial"/>
        </w:rPr>
        <w:t>invoices,</w:t>
      </w:r>
      <w:r w:rsidRPr="7B59CDB5">
        <w:rPr>
          <w:rFonts w:ascii="Arial" w:hAnsi="Arial" w:cs="Arial"/>
        </w:rPr>
        <w:t xml:space="preserve"> at the prices stipulated for the supplies delivered and accepted, or services rendered. Unless otherwise specified, payment will not be made for partial deliveries accepted. Payments will be made within thirty (30) working days after receipt of goods or a vendor’s invoice in accordance with KRS 45.453 and KRS 45.454. </w:t>
      </w:r>
    </w:p>
    <w:p w:rsidR="7B59CDB5" w:rsidP="7B59CDB5" w:rsidRDefault="7B59CDB5" w14:paraId="38927042" w14:textId="591E4038">
      <w:pPr>
        <w:spacing w:after="0"/>
        <w:ind w:left="180"/>
        <w:jc w:val="both"/>
        <w:rPr>
          <w:rFonts w:ascii="Arial" w:hAnsi="Arial" w:cs="Arial"/>
          <w:b/>
          <w:bCs/>
        </w:rPr>
      </w:pPr>
    </w:p>
    <w:p w:rsidRPr="00C331BA" w:rsidR="000A5293" w:rsidP="00C31D60" w:rsidRDefault="00DE042F" w14:paraId="1251C8BE" w14:textId="77777777">
      <w:pPr>
        <w:spacing w:after="0"/>
        <w:ind w:left="180"/>
        <w:jc w:val="both"/>
        <w:rPr>
          <w:rFonts w:ascii="Arial" w:hAnsi="Arial" w:cs="Arial"/>
          <w:b/>
        </w:rPr>
      </w:pPr>
      <w:r w:rsidRPr="00C331BA">
        <w:rPr>
          <w:rFonts w:ascii="Arial" w:hAnsi="Arial" w:cs="Arial"/>
          <w:b/>
        </w:rPr>
        <w:t>Section 24</w:t>
      </w:r>
    </w:p>
    <w:p w:rsidRPr="00C331BA" w:rsidR="000A5293" w:rsidP="00C31D60" w:rsidRDefault="000A5293" w14:paraId="668EE0DC" w14:textId="77777777">
      <w:pPr>
        <w:spacing w:after="0"/>
        <w:ind w:left="180"/>
        <w:jc w:val="both"/>
        <w:rPr>
          <w:rFonts w:ascii="Arial" w:hAnsi="Arial" w:cs="Arial"/>
          <w:b/>
        </w:rPr>
      </w:pPr>
      <w:r w:rsidRPr="00C331BA">
        <w:rPr>
          <w:rFonts w:ascii="Arial" w:hAnsi="Arial" w:cs="Arial"/>
          <w:b/>
        </w:rPr>
        <w:t xml:space="preserve">Inspection </w:t>
      </w:r>
    </w:p>
    <w:p w:rsidRPr="00C331BA" w:rsidR="000A5293" w:rsidP="00C31D60" w:rsidRDefault="000A5293" w14:paraId="12554ED6" w14:textId="77777777">
      <w:pPr>
        <w:spacing w:after="0"/>
        <w:ind w:left="180"/>
        <w:jc w:val="both"/>
        <w:rPr>
          <w:rFonts w:ascii="Arial" w:hAnsi="Arial" w:cs="Arial"/>
        </w:rPr>
      </w:pPr>
      <w:r w:rsidRPr="00114C44">
        <w:rPr>
          <w:rFonts w:ascii="Arial" w:hAnsi="Arial" w:cs="Arial"/>
        </w:rPr>
        <w:t xml:space="preserve">All supplies, equipment and services shall be subject to inspection or tests by Kentucky State University prior to acceptance. In the event supplies, equipment or services are defective in material or workmanship or otherwise not in conformity with specified requirements, the University shall have the right to reject the items or services or require acceptable correction at the </w:t>
      </w:r>
      <w:r w:rsidRPr="00114C44" w:rsidR="007050D3">
        <w:rPr>
          <w:rFonts w:ascii="Arial" w:hAnsi="Arial" w:cs="Arial"/>
        </w:rPr>
        <w:t>v</w:t>
      </w:r>
      <w:r w:rsidRPr="00114C44">
        <w:rPr>
          <w:rFonts w:ascii="Arial" w:hAnsi="Arial" w:cs="Arial"/>
        </w:rPr>
        <w:t>endor’s expense.</w:t>
      </w:r>
    </w:p>
    <w:p w:rsidRPr="00C331BA" w:rsidR="000A5293" w:rsidP="00C31D60" w:rsidRDefault="000A5293" w14:paraId="6DBE2555" w14:textId="77777777">
      <w:pPr>
        <w:spacing w:after="0"/>
        <w:ind w:left="180"/>
        <w:jc w:val="both"/>
        <w:rPr>
          <w:rFonts w:ascii="Arial" w:hAnsi="Arial" w:cs="Arial"/>
        </w:rPr>
      </w:pPr>
    </w:p>
    <w:p w:rsidRPr="00C331BA" w:rsidR="000A5293" w:rsidP="00C31D60" w:rsidRDefault="00DE042F" w14:paraId="32AB138F" w14:textId="77777777">
      <w:pPr>
        <w:spacing w:after="0"/>
        <w:ind w:left="180"/>
        <w:jc w:val="both"/>
        <w:rPr>
          <w:rFonts w:ascii="Arial" w:hAnsi="Arial" w:cs="Arial"/>
          <w:b/>
        </w:rPr>
      </w:pPr>
      <w:r w:rsidRPr="00C331BA">
        <w:rPr>
          <w:rFonts w:ascii="Arial" w:hAnsi="Arial" w:cs="Arial"/>
          <w:b/>
        </w:rPr>
        <w:t>Section 25</w:t>
      </w:r>
      <w:r w:rsidRPr="00C331BA" w:rsidR="000A5293">
        <w:rPr>
          <w:rFonts w:ascii="Arial" w:hAnsi="Arial" w:cs="Arial"/>
          <w:b/>
        </w:rPr>
        <w:t xml:space="preserve"> </w:t>
      </w:r>
    </w:p>
    <w:p w:rsidRPr="00C331BA" w:rsidR="000A5293" w:rsidP="00C31D60" w:rsidRDefault="000A5293" w14:paraId="681A1B28" w14:textId="77777777">
      <w:pPr>
        <w:spacing w:after="0"/>
        <w:ind w:left="180"/>
        <w:jc w:val="both"/>
        <w:rPr>
          <w:rFonts w:ascii="Arial" w:hAnsi="Arial" w:cs="Arial"/>
          <w:b/>
        </w:rPr>
      </w:pPr>
      <w:r w:rsidRPr="00C331BA">
        <w:rPr>
          <w:rFonts w:ascii="Arial" w:hAnsi="Arial" w:cs="Arial"/>
          <w:b/>
        </w:rPr>
        <w:t xml:space="preserve">Inquiries </w:t>
      </w:r>
    </w:p>
    <w:p w:rsidRPr="00C331BA" w:rsidR="00EC572B" w:rsidP="00C31D60" w:rsidRDefault="000A5293" w14:paraId="4C90AEF0" w14:textId="05F1D020">
      <w:pPr>
        <w:spacing w:after="0"/>
        <w:ind w:left="180"/>
        <w:jc w:val="both"/>
        <w:rPr>
          <w:rFonts w:ascii="Arial" w:hAnsi="Arial" w:cs="Arial"/>
        </w:rPr>
      </w:pPr>
      <w:r w:rsidRPr="7D4527CD">
        <w:rPr>
          <w:rFonts w:ascii="Arial" w:hAnsi="Arial" w:cs="Arial"/>
        </w:rPr>
        <w:t xml:space="preserve">All questions shall be submitted in writing by </w:t>
      </w:r>
      <w:r w:rsidRPr="00BB7733" w:rsidR="00FF3C32">
        <w:rPr>
          <w:rFonts w:ascii="Arial" w:hAnsi="Arial" w:cs="Arial"/>
          <w:b/>
          <w:bCs/>
        </w:rPr>
        <w:t>May 11</w:t>
      </w:r>
      <w:r w:rsidRPr="00BB7733" w:rsidR="5F878BF0">
        <w:rPr>
          <w:rFonts w:ascii="Arial" w:hAnsi="Arial" w:cs="Arial"/>
          <w:b/>
          <w:bCs/>
        </w:rPr>
        <w:t xml:space="preserve">, </w:t>
      </w:r>
      <w:r w:rsidRPr="00BB7733" w:rsidR="7EF59129">
        <w:rPr>
          <w:rFonts w:ascii="Arial" w:hAnsi="Arial" w:cs="Arial"/>
          <w:b/>
          <w:bCs/>
        </w:rPr>
        <w:t>202</w:t>
      </w:r>
      <w:r w:rsidRPr="00BB7733" w:rsidR="00FF3C32">
        <w:rPr>
          <w:rFonts w:ascii="Arial" w:hAnsi="Arial" w:cs="Arial"/>
          <w:b/>
          <w:bCs/>
        </w:rPr>
        <w:t>6</w:t>
      </w:r>
      <w:r w:rsidRPr="00BB7733" w:rsidR="7EF59129">
        <w:rPr>
          <w:rFonts w:ascii="Arial" w:hAnsi="Arial" w:cs="Arial"/>
          <w:b/>
          <w:bCs/>
        </w:rPr>
        <w:t>,</w:t>
      </w:r>
      <w:r w:rsidRPr="00BB7733">
        <w:rPr>
          <w:rFonts w:ascii="Arial" w:hAnsi="Arial" w:cs="Arial"/>
          <w:b/>
          <w:bCs/>
        </w:rPr>
        <w:t xml:space="preserve"> by 4:30 PM ET</w:t>
      </w:r>
      <w:r w:rsidRPr="7D4527CD">
        <w:rPr>
          <w:rFonts w:ascii="Arial" w:hAnsi="Arial" w:cs="Arial"/>
        </w:rPr>
        <w:t xml:space="preserve"> to the Kentucky State University </w:t>
      </w:r>
      <w:r w:rsidRPr="7D4527CD" w:rsidR="001C7807">
        <w:rPr>
          <w:rFonts w:ascii="Arial" w:hAnsi="Arial" w:cs="Arial"/>
        </w:rPr>
        <w:t>Purchasing Director</w:t>
      </w:r>
      <w:r w:rsidRPr="7D4527CD">
        <w:rPr>
          <w:rFonts w:ascii="Arial" w:hAnsi="Arial" w:cs="Arial"/>
        </w:rPr>
        <w:t xml:space="preserve"> listed below. No questions shall be accepted after the date(s) listed unless the question(s) is considered material to the procurement. The University shall respond to salient questions in writing by issuing an addendum to the solicitation. The addendum shall be posted to the </w:t>
      </w:r>
      <w:r w:rsidRPr="7D4527CD" w:rsidR="007050D3">
        <w:rPr>
          <w:rFonts w:ascii="Arial" w:hAnsi="Arial" w:cs="Arial"/>
        </w:rPr>
        <w:t>Kentucky State University public website</w:t>
      </w:r>
      <w:r w:rsidRPr="7D4527CD">
        <w:rPr>
          <w:rFonts w:ascii="Arial" w:hAnsi="Arial" w:cs="Arial"/>
        </w:rPr>
        <w:t xml:space="preserve">. SUBMIT QUESTIONS ON ATTACHMENT </w:t>
      </w:r>
      <w:r w:rsidR="00FF3C32">
        <w:rPr>
          <w:rFonts w:ascii="Arial" w:hAnsi="Arial" w:cs="Arial"/>
        </w:rPr>
        <w:t>A</w:t>
      </w:r>
      <w:r w:rsidRPr="7D4527CD">
        <w:rPr>
          <w:rFonts w:ascii="Arial" w:hAnsi="Arial" w:cs="Arial"/>
        </w:rPr>
        <w:t xml:space="preserve"> – VENDORS’</w:t>
      </w:r>
      <w:r w:rsidRPr="7D4527CD" w:rsidR="00EC572B">
        <w:rPr>
          <w:rFonts w:ascii="Arial" w:hAnsi="Arial" w:cs="Arial"/>
        </w:rPr>
        <w:t xml:space="preserve"> QUESTION FORM</w:t>
      </w:r>
    </w:p>
    <w:p w:rsidRPr="00C331BA" w:rsidR="00EC572B" w:rsidP="448ACAAA" w:rsidRDefault="00EC572B" w14:paraId="65940C1F" w14:textId="77777777">
      <w:pPr>
        <w:spacing w:after="0"/>
        <w:ind w:left="720"/>
        <w:jc w:val="both"/>
        <w:rPr>
          <w:rFonts w:ascii="Arial" w:hAnsi="Arial" w:cs="Arial"/>
          <w:u w:val="single"/>
        </w:rPr>
      </w:pPr>
    </w:p>
    <w:p w:rsidRPr="00C331BA" w:rsidR="00EC572B" w:rsidP="448ACAAA" w:rsidRDefault="00EC572B" w14:paraId="7BA1E06B" w14:textId="77777777">
      <w:pPr>
        <w:spacing w:after="0"/>
        <w:ind w:left="180"/>
        <w:jc w:val="both"/>
        <w:rPr>
          <w:rFonts w:ascii="Arial" w:hAnsi="Arial" w:cs="Arial"/>
          <w:b/>
          <w:bCs/>
          <w:u w:val="single"/>
        </w:rPr>
      </w:pPr>
      <w:r w:rsidRPr="448ACAAA">
        <w:rPr>
          <w:rFonts w:ascii="Arial" w:hAnsi="Arial" w:cs="Arial"/>
          <w:b/>
          <w:bCs/>
          <w:u w:val="single"/>
        </w:rPr>
        <w:t xml:space="preserve">Sole Point of Contact </w:t>
      </w:r>
    </w:p>
    <w:p w:rsidRPr="00C331BA" w:rsidR="00EC572B" w:rsidP="448ACAAA" w:rsidRDefault="00EC572B" w14:paraId="0C2B5CF0" w14:textId="76C3E390">
      <w:pPr>
        <w:spacing w:after="0"/>
        <w:ind w:left="180"/>
        <w:jc w:val="both"/>
        <w:rPr>
          <w:rFonts w:ascii="Arial" w:hAnsi="Arial" w:cs="Arial"/>
          <w:b/>
          <w:bCs/>
        </w:rPr>
      </w:pPr>
      <w:r w:rsidRPr="448ACAAA">
        <w:rPr>
          <w:rFonts w:ascii="Arial" w:hAnsi="Arial" w:cs="Arial"/>
          <w:b/>
          <w:bCs/>
        </w:rPr>
        <w:t>The Kentucky State University</w:t>
      </w:r>
      <w:r w:rsidRPr="448ACAAA" w:rsidR="1847F4D9">
        <w:rPr>
          <w:rFonts w:ascii="Arial" w:hAnsi="Arial" w:cs="Arial"/>
          <w:b/>
          <w:bCs/>
        </w:rPr>
        <w:t xml:space="preserve"> buyer</w:t>
      </w:r>
      <w:r w:rsidRPr="448ACAAA" w:rsidR="001C7807">
        <w:rPr>
          <w:rFonts w:ascii="Arial" w:hAnsi="Arial" w:cs="Arial"/>
          <w:b/>
          <w:bCs/>
        </w:rPr>
        <w:t xml:space="preserve"> </w:t>
      </w:r>
      <w:r w:rsidRPr="448ACAAA">
        <w:rPr>
          <w:rFonts w:ascii="Arial" w:hAnsi="Arial" w:cs="Arial"/>
          <w:b/>
          <w:bCs/>
        </w:rPr>
        <w:t xml:space="preserve">listed below shall be the sole point of contact throughout the procurement process. All communications, oral and written (regular, express, or electronic mail), concerning this procurement shall be addressed to: </w:t>
      </w:r>
    </w:p>
    <w:p w:rsidR="000D566E" w:rsidP="448ACAAA" w:rsidRDefault="000D566E" w14:paraId="76992499" w14:textId="77777777">
      <w:pPr>
        <w:spacing w:after="0"/>
        <w:ind w:left="180"/>
        <w:jc w:val="center"/>
        <w:rPr>
          <w:rFonts w:ascii="Arial" w:hAnsi="Arial" w:cs="Arial"/>
          <w:b/>
          <w:bCs/>
        </w:rPr>
      </w:pPr>
    </w:p>
    <w:p w:rsidRPr="00284075" w:rsidR="00EC572B" w:rsidP="448ACAAA" w:rsidRDefault="103E9BC4" w14:paraId="6C1DF15F" w14:textId="0CC75A13">
      <w:pPr>
        <w:spacing w:after="0"/>
        <w:ind w:left="180"/>
        <w:jc w:val="center"/>
        <w:rPr>
          <w:rFonts w:ascii="Arial" w:hAnsi="Arial" w:cs="Arial"/>
          <w:b/>
          <w:bCs/>
        </w:rPr>
      </w:pPr>
      <w:r w:rsidRPr="448ACAAA">
        <w:rPr>
          <w:rFonts w:ascii="Arial" w:hAnsi="Arial" w:cs="Arial"/>
          <w:b/>
          <w:bCs/>
        </w:rPr>
        <w:t xml:space="preserve">Kentucky State University </w:t>
      </w:r>
      <w:r w:rsidRPr="448ACAAA" w:rsidR="179B2490">
        <w:rPr>
          <w:rFonts w:ascii="Arial" w:hAnsi="Arial" w:cs="Arial"/>
          <w:b/>
          <w:bCs/>
        </w:rPr>
        <w:t>Purchasing D</w:t>
      </w:r>
      <w:r w:rsidRPr="448ACAAA" w:rsidR="4EE40545">
        <w:rPr>
          <w:rFonts w:ascii="Arial" w:hAnsi="Arial" w:cs="Arial"/>
          <w:b/>
          <w:bCs/>
        </w:rPr>
        <w:t>epartment</w:t>
      </w:r>
    </w:p>
    <w:p w:rsidR="5C4B0C2A" w:rsidP="448ACAAA" w:rsidRDefault="009C7EF5" w14:paraId="0FD1B7C8" w14:textId="5DDEA49A">
      <w:pPr>
        <w:spacing w:after="0"/>
        <w:jc w:val="center"/>
        <w:rPr>
          <w:rFonts w:ascii="Arial" w:hAnsi="Arial" w:cs="Arial"/>
          <w:b/>
          <w:bCs/>
        </w:rPr>
      </w:pPr>
      <w:r>
        <w:rPr>
          <w:rFonts w:ascii="Arial" w:hAnsi="Arial" w:cs="Arial"/>
          <w:b/>
          <w:bCs/>
        </w:rPr>
        <w:t>Eileen Butts</w:t>
      </w:r>
    </w:p>
    <w:p w:rsidRPr="00284075" w:rsidR="00EC572B" w:rsidP="448ACAAA" w:rsidRDefault="00EC572B" w14:paraId="4C6FC2B6" w14:textId="77777777">
      <w:pPr>
        <w:spacing w:after="0"/>
        <w:jc w:val="center"/>
        <w:rPr>
          <w:rFonts w:ascii="Arial" w:hAnsi="Arial" w:cs="Arial"/>
          <w:b/>
          <w:bCs/>
        </w:rPr>
      </w:pPr>
      <w:r w:rsidRPr="448ACAAA">
        <w:rPr>
          <w:rFonts w:ascii="Arial" w:hAnsi="Arial" w:cs="Arial"/>
          <w:b/>
          <w:bCs/>
        </w:rPr>
        <w:t>Finance and Administration</w:t>
      </w:r>
    </w:p>
    <w:p w:rsidRPr="00284075" w:rsidR="00EC572B" w:rsidP="448ACAAA" w:rsidRDefault="00EC572B" w14:paraId="768D8FFD" w14:textId="77777777">
      <w:pPr>
        <w:spacing w:after="0"/>
        <w:jc w:val="center"/>
        <w:rPr>
          <w:rFonts w:ascii="Arial" w:hAnsi="Arial" w:cs="Arial"/>
          <w:b/>
          <w:bCs/>
        </w:rPr>
      </w:pPr>
      <w:r w:rsidRPr="448ACAAA">
        <w:rPr>
          <w:rFonts w:ascii="Arial" w:hAnsi="Arial" w:cs="Arial"/>
          <w:b/>
          <w:bCs/>
        </w:rPr>
        <w:t>Purchasing Department</w:t>
      </w:r>
    </w:p>
    <w:p w:rsidRPr="00284075" w:rsidR="00EC572B" w:rsidP="448ACAAA" w:rsidRDefault="00EC572B" w14:paraId="2FD9CEE1" w14:textId="77777777">
      <w:pPr>
        <w:spacing w:after="0"/>
        <w:jc w:val="center"/>
        <w:rPr>
          <w:rFonts w:ascii="Arial" w:hAnsi="Arial" w:cs="Arial"/>
          <w:b/>
          <w:bCs/>
        </w:rPr>
      </w:pPr>
      <w:r w:rsidRPr="448ACAAA">
        <w:rPr>
          <w:rFonts w:ascii="Arial" w:hAnsi="Arial" w:cs="Arial"/>
          <w:b/>
          <w:bCs/>
        </w:rPr>
        <w:t>400 East Main Street</w:t>
      </w:r>
    </w:p>
    <w:p w:rsidRPr="00284075" w:rsidR="00EC572B" w:rsidP="448ACAAA" w:rsidRDefault="103E9BC4" w14:paraId="51E24BDA" w14:textId="048031FB">
      <w:pPr>
        <w:spacing w:after="0"/>
        <w:jc w:val="center"/>
        <w:rPr>
          <w:rFonts w:ascii="Arial" w:hAnsi="Arial" w:cs="Arial"/>
          <w:b/>
          <w:bCs/>
        </w:rPr>
      </w:pPr>
      <w:r w:rsidRPr="448ACAAA">
        <w:rPr>
          <w:rFonts w:ascii="Arial" w:hAnsi="Arial" w:cs="Arial"/>
          <w:b/>
          <w:bCs/>
        </w:rPr>
        <w:t xml:space="preserve">Carroll Academic Services Building, Suite </w:t>
      </w:r>
      <w:r w:rsidR="009C7EF5">
        <w:rPr>
          <w:rFonts w:ascii="Arial" w:hAnsi="Arial" w:cs="Arial"/>
          <w:b/>
          <w:bCs/>
        </w:rPr>
        <w:t>317</w:t>
      </w:r>
    </w:p>
    <w:p w:rsidRPr="00284075" w:rsidR="00EC572B" w:rsidP="448ACAAA" w:rsidRDefault="00EC572B" w14:paraId="7184DA49" w14:textId="77777777">
      <w:pPr>
        <w:spacing w:after="0"/>
        <w:jc w:val="center"/>
        <w:rPr>
          <w:rFonts w:ascii="Arial" w:hAnsi="Arial" w:cs="Arial"/>
          <w:b/>
          <w:bCs/>
        </w:rPr>
      </w:pPr>
      <w:r w:rsidRPr="448ACAAA">
        <w:rPr>
          <w:rFonts w:ascii="Arial" w:hAnsi="Arial" w:cs="Arial"/>
          <w:b/>
          <w:bCs/>
        </w:rPr>
        <w:t>Frankfort, KY 40601</w:t>
      </w:r>
    </w:p>
    <w:p w:rsidRPr="00284075" w:rsidR="00EC572B" w:rsidP="448ACAAA" w:rsidRDefault="72825B0E" w14:paraId="10B71889" w14:textId="6B64D6CD">
      <w:pPr>
        <w:spacing w:after="0"/>
        <w:jc w:val="center"/>
        <w:rPr>
          <w:rFonts w:ascii="Arial" w:hAnsi="Arial" w:cs="Arial"/>
          <w:b/>
          <w:bCs/>
        </w:rPr>
      </w:pPr>
      <w:r w:rsidRPr="448ACAAA">
        <w:rPr>
          <w:rFonts w:ascii="Arial" w:hAnsi="Arial" w:cs="Arial"/>
          <w:b/>
          <w:bCs/>
        </w:rPr>
        <w:t>(</w:t>
      </w:r>
      <w:r w:rsidRPr="448ACAAA" w:rsidR="103E9BC4">
        <w:rPr>
          <w:rFonts w:ascii="Arial" w:hAnsi="Arial" w:cs="Arial"/>
          <w:b/>
          <w:bCs/>
        </w:rPr>
        <w:t xml:space="preserve">502) </w:t>
      </w:r>
      <w:r w:rsidRPr="448ACAAA">
        <w:rPr>
          <w:rFonts w:ascii="Arial" w:hAnsi="Arial" w:cs="Arial"/>
          <w:b/>
          <w:bCs/>
        </w:rPr>
        <w:t>597-</w:t>
      </w:r>
      <w:r w:rsidRPr="448ACAAA" w:rsidR="26F16913">
        <w:rPr>
          <w:rFonts w:ascii="Arial" w:hAnsi="Arial" w:cs="Arial"/>
          <w:b/>
          <w:bCs/>
        </w:rPr>
        <w:t>6</w:t>
      </w:r>
      <w:r w:rsidRPr="448ACAAA" w:rsidR="52881F1C">
        <w:rPr>
          <w:rFonts w:ascii="Arial" w:hAnsi="Arial" w:cs="Arial"/>
          <w:b/>
          <w:bCs/>
        </w:rPr>
        <w:t>434</w:t>
      </w:r>
    </w:p>
    <w:p w:rsidRPr="00EE1731" w:rsidR="26F16913" w:rsidP="448ACAAA" w:rsidRDefault="009C7EF5" w14:paraId="3AF1AA4C" w14:textId="69F2A86D">
      <w:pPr>
        <w:spacing w:after="0"/>
        <w:jc w:val="center"/>
        <w:rPr>
          <w:sz w:val="28"/>
          <w:szCs w:val="28"/>
        </w:rPr>
      </w:pPr>
      <w:hyperlink w:history="1" r:id="rId11">
        <w:r w:rsidRPr="004E3783">
          <w:rPr>
            <w:rStyle w:val="Hyperlink"/>
            <w:sz w:val="28"/>
            <w:szCs w:val="28"/>
          </w:rPr>
          <w:t>Eileen.Butts@kysu.edu</w:t>
        </w:r>
      </w:hyperlink>
    </w:p>
    <w:p w:rsidR="00EE1731" w:rsidP="448ACAAA" w:rsidRDefault="00EE1731" w14:paraId="4CB16087" w14:textId="77777777">
      <w:pPr>
        <w:spacing w:after="0"/>
        <w:jc w:val="center"/>
        <w:rPr>
          <w:rFonts w:ascii="Arial" w:hAnsi="Arial" w:cs="Arial"/>
          <w:b/>
          <w:bCs/>
        </w:rPr>
      </w:pPr>
    </w:p>
    <w:p w:rsidRPr="00C331BA" w:rsidR="002D2E61" w:rsidP="448ACAAA" w:rsidRDefault="00C331BA" w14:paraId="19E303DF" w14:textId="77777777">
      <w:pPr>
        <w:pBdr>
          <w:top w:val="single" w:color="000000" w:sz="24" w:space="4"/>
          <w:left w:val="single" w:color="000000" w:sz="24" w:space="4"/>
          <w:bottom w:val="single" w:color="000000" w:sz="24" w:space="4"/>
          <w:right w:val="single" w:color="000000" w:sz="24" w:space="4"/>
        </w:pBdr>
        <w:spacing w:after="0"/>
        <w:ind w:left="180"/>
        <w:rPr>
          <w:rFonts w:ascii="Arial" w:hAnsi="Arial" w:cs="Arial"/>
          <w:b/>
          <w:bCs/>
        </w:rPr>
      </w:pPr>
      <w:r>
        <w:br/>
      </w:r>
      <w:r w:rsidRPr="448ACAAA" w:rsidR="002D2E61">
        <w:rPr>
          <w:rFonts w:ascii="Arial" w:hAnsi="Arial" w:cs="Arial"/>
          <w:b/>
          <w:bCs/>
          <w:u w:val="single"/>
        </w:rPr>
        <w:t xml:space="preserve">Restrictions on Communications </w:t>
      </w:r>
    </w:p>
    <w:p w:rsidRPr="00C331BA" w:rsidR="002D2E61" w:rsidP="448ACAAA" w:rsidRDefault="002D2E61" w14:paraId="35183F87" w14:textId="79B8AAE0">
      <w:pPr>
        <w:pBdr>
          <w:top w:val="single" w:color="000000" w:sz="24" w:space="4"/>
          <w:left w:val="single" w:color="000000" w:sz="24" w:space="4"/>
          <w:bottom w:val="single" w:color="000000" w:sz="24" w:space="4"/>
          <w:right w:val="single" w:color="000000" w:sz="24" w:space="4"/>
        </w:pBdr>
        <w:spacing w:after="0"/>
        <w:ind w:left="180"/>
        <w:jc w:val="both"/>
        <w:rPr>
          <w:rFonts w:ascii="Arial" w:hAnsi="Arial" w:cs="Arial"/>
          <w:b/>
          <w:bCs/>
        </w:rPr>
      </w:pPr>
      <w:r w:rsidRPr="448ACAAA">
        <w:rPr>
          <w:rFonts w:ascii="Arial" w:hAnsi="Arial" w:cs="Arial"/>
          <w:b/>
          <w:bCs/>
        </w:rPr>
        <w:t xml:space="preserve">From the issue date of this solicitation until a contractor(s) is selected and the selection is announced, offerors are not allowed to communicate with any Kentucky State University </w:t>
      </w:r>
      <w:r w:rsidR="009C7EF5">
        <w:rPr>
          <w:rFonts w:ascii="Arial" w:hAnsi="Arial" w:cs="Arial"/>
          <w:b/>
          <w:bCs/>
        </w:rPr>
        <w:t xml:space="preserve">employee </w:t>
      </w:r>
      <w:r w:rsidRPr="448ACAAA">
        <w:rPr>
          <w:rFonts w:ascii="Arial" w:hAnsi="Arial" w:cs="Arial"/>
          <w:b/>
          <w:bCs/>
        </w:rPr>
        <w:t xml:space="preserve">concerning this solicitation except: The Kentucky State University </w:t>
      </w:r>
      <w:r w:rsidRPr="448ACAAA" w:rsidR="001C7807">
        <w:rPr>
          <w:rFonts w:ascii="Arial" w:hAnsi="Arial" w:cs="Arial"/>
          <w:b/>
          <w:bCs/>
        </w:rPr>
        <w:t>Purchasing Director</w:t>
      </w:r>
      <w:r w:rsidRPr="448ACAAA">
        <w:rPr>
          <w:rFonts w:ascii="Arial" w:hAnsi="Arial" w:cs="Arial"/>
          <w:b/>
          <w:bCs/>
        </w:rPr>
        <w:t xml:space="preserve"> cited in this solicitation via written questions submitted to the </w:t>
      </w:r>
      <w:r w:rsidRPr="448ACAAA" w:rsidR="001C7807">
        <w:rPr>
          <w:rFonts w:ascii="Arial" w:hAnsi="Arial" w:cs="Arial"/>
          <w:b/>
          <w:bCs/>
        </w:rPr>
        <w:t>Purchasing Director</w:t>
      </w:r>
      <w:r w:rsidRPr="448ACAAA">
        <w:rPr>
          <w:rFonts w:ascii="Arial" w:hAnsi="Arial" w:cs="Arial"/>
          <w:b/>
          <w:bCs/>
        </w:rPr>
        <w:t>.</w:t>
      </w:r>
    </w:p>
    <w:p w:rsidR="00C331BA" w:rsidP="448ACAAA" w:rsidRDefault="00C331BA" w14:paraId="7E49FCC0" w14:textId="77777777">
      <w:pPr>
        <w:pBdr>
          <w:top w:val="single" w:color="000000" w:sz="24" w:space="4"/>
          <w:left w:val="single" w:color="000000" w:sz="24" w:space="4"/>
          <w:bottom w:val="single" w:color="000000" w:sz="24" w:space="4"/>
          <w:right w:val="single" w:color="000000" w:sz="24" w:space="4"/>
        </w:pBdr>
        <w:spacing w:after="0"/>
        <w:ind w:left="180"/>
        <w:rPr>
          <w:rFonts w:ascii="Arial" w:hAnsi="Arial" w:cs="Arial"/>
          <w:b/>
          <w:bCs/>
        </w:rPr>
      </w:pPr>
    </w:p>
    <w:p w:rsidR="001C7807" w:rsidP="7B59CDB5" w:rsidRDefault="002D2E61" w14:paraId="37D39507" w14:textId="770B2CA4">
      <w:pPr>
        <w:pBdr>
          <w:top w:val="single" w:color="000000" w:sz="24" w:space="4"/>
          <w:left w:val="single" w:color="000000" w:sz="24" w:space="4"/>
          <w:bottom w:val="single" w:color="000000" w:sz="24" w:space="4"/>
          <w:right w:val="single" w:color="000000" w:sz="24" w:space="4"/>
        </w:pBdr>
        <w:spacing w:after="0"/>
        <w:ind w:left="180"/>
        <w:jc w:val="both"/>
        <w:rPr>
          <w:rFonts w:ascii="Arial" w:hAnsi="Arial" w:cs="Arial"/>
          <w:b/>
          <w:bCs/>
        </w:rPr>
      </w:pPr>
      <w:r w:rsidRPr="7B59CDB5">
        <w:rPr>
          <w:rFonts w:ascii="Arial" w:hAnsi="Arial" w:cs="Arial"/>
          <w:b/>
          <w:bCs/>
        </w:rPr>
        <w:t xml:space="preserve">Potential bidders should clearly understand that any verbal representatives made or assumed to be made during any oral discussions held between representatives of potential bidders and any </w:t>
      </w:r>
      <w:r w:rsidRPr="7B59CDB5" w:rsidR="00C331BA">
        <w:rPr>
          <w:rFonts w:ascii="Arial" w:hAnsi="Arial" w:cs="Arial"/>
          <w:b/>
          <w:bCs/>
        </w:rPr>
        <w:t>Kentucky State University</w:t>
      </w:r>
      <w:r w:rsidRPr="7B59CDB5">
        <w:rPr>
          <w:rFonts w:ascii="Arial" w:hAnsi="Arial" w:cs="Arial"/>
          <w:b/>
          <w:bCs/>
        </w:rPr>
        <w:t xml:space="preserve"> employee or official are not binding on the </w:t>
      </w:r>
      <w:r w:rsidRPr="7B59CDB5" w:rsidR="00C331BA">
        <w:rPr>
          <w:rFonts w:ascii="Arial" w:hAnsi="Arial" w:cs="Arial"/>
          <w:b/>
          <w:bCs/>
        </w:rPr>
        <w:t>University</w:t>
      </w:r>
      <w:r w:rsidRPr="7B59CDB5">
        <w:rPr>
          <w:rFonts w:ascii="Arial" w:hAnsi="Arial" w:cs="Arial"/>
          <w:b/>
          <w:bCs/>
        </w:rPr>
        <w:t>. For v</w:t>
      </w:r>
      <w:r w:rsidRPr="7B59CDB5" w:rsidR="00C331BA">
        <w:rPr>
          <w:rFonts w:ascii="Arial" w:hAnsi="Arial" w:cs="Arial"/>
          <w:b/>
          <w:bCs/>
        </w:rPr>
        <w:t xml:space="preserve">iolation of this provision, Kentucky State University </w:t>
      </w:r>
      <w:r w:rsidRPr="7B59CDB5">
        <w:rPr>
          <w:rFonts w:ascii="Arial" w:hAnsi="Arial" w:cs="Arial"/>
          <w:b/>
          <w:bCs/>
        </w:rPr>
        <w:t xml:space="preserve">shall reserve the right to disqualify the bid/proposal. </w:t>
      </w:r>
    </w:p>
    <w:p w:rsidRPr="00C331BA" w:rsidR="00E76F6F" w:rsidP="009C7EF5" w:rsidRDefault="00E76F6F" w14:paraId="0DCE936E" w14:textId="77777777">
      <w:pPr>
        <w:spacing w:after="0"/>
        <w:rPr>
          <w:rFonts w:ascii="Arial" w:hAnsi="Arial" w:cs="Arial"/>
        </w:rPr>
      </w:pPr>
    </w:p>
    <w:p w:rsidRPr="00C331BA" w:rsidR="002D2E61" w:rsidP="00C31D60" w:rsidRDefault="00DE042F" w14:paraId="48FA8CD8" w14:textId="77777777">
      <w:pPr>
        <w:spacing w:after="0"/>
        <w:ind w:left="180"/>
        <w:rPr>
          <w:rFonts w:ascii="Arial" w:hAnsi="Arial" w:cs="Arial"/>
          <w:b/>
        </w:rPr>
      </w:pPr>
      <w:r w:rsidRPr="00C331BA">
        <w:rPr>
          <w:rFonts w:ascii="Arial" w:hAnsi="Arial" w:cs="Arial"/>
          <w:b/>
        </w:rPr>
        <w:t>Section 26</w:t>
      </w:r>
    </w:p>
    <w:p w:rsidRPr="00C331BA" w:rsidR="002D2E61" w:rsidP="00C31D60" w:rsidRDefault="002D2E61" w14:paraId="4EFA28EA" w14:textId="77777777">
      <w:pPr>
        <w:spacing w:after="0"/>
        <w:ind w:left="180"/>
        <w:rPr>
          <w:rFonts w:ascii="Arial" w:hAnsi="Arial" w:cs="Arial"/>
          <w:b/>
        </w:rPr>
      </w:pPr>
      <w:r w:rsidRPr="00C331BA">
        <w:rPr>
          <w:rFonts w:ascii="Arial" w:hAnsi="Arial" w:cs="Arial"/>
          <w:b/>
        </w:rPr>
        <w:t xml:space="preserve">Subcontracts </w:t>
      </w:r>
    </w:p>
    <w:p w:rsidRPr="00C331BA" w:rsidR="002D2E61" w:rsidP="00C31D60" w:rsidRDefault="002D2E61" w14:paraId="6E0068CE" w14:textId="77777777">
      <w:pPr>
        <w:spacing w:after="0"/>
        <w:ind w:left="180"/>
        <w:jc w:val="both"/>
        <w:rPr>
          <w:rFonts w:ascii="Arial" w:hAnsi="Arial" w:cs="Arial"/>
        </w:rPr>
      </w:pPr>
      <w:r w:rsidRPr="00C331BA">
        <w:rPr>
          <w:rFonts w:ascii="Arial" w:hAnsi="Arial" w:cs="Arial"/>
        </w:rPr>
        <w:t xml:space="preserve">The contractor is </w:t>
      </w:r>
      <w:r w:rsidR="00157654">
        <w:rPr>
          <w:rFonts w:ascii="Arial" w:hAnsi="Arial" w:cs="Arial"/>
        </w:rPr>
        <w:t xml:space="preserve">not </w:t>
      </w:r>
      <w:r w:rsidRPr="00C331BA">
        <w:rPr>
          <w:rFonts w:ascii="Arial" w:hAnsi="Arial" w:cs="Arial"/>
        </w:rPr>
        <w:t xml:space="preserve">permitted to make subcontract(s) with any other party for furnishing any of the work or services herein. The contractor shall be solely responsible for performance of the entire contract </w:t>
      </w:r>
    </w:p>
    <w:p w:rsidRPr="00C331BA" w:rsidR="002D2E61" w:rsidP="002D2E61" w:rsidRDefault="002D2E61" w14:paraId="20C191D6" w14:textId="77777777">
      <w:pPr>
        <w:spacing w:after="0"/>
        <w:rPr>
          <w:rFonts w:ascii="Arial" w:hAnsi="Arial" w:cs="Arial"/>
        </w:rPr>
      </w:pPr>
    </w:p>
    <w:p w:rsidRPr="00C331BA" w:rsidR="002D2E61" w:rsidP="00C31D60" w:rsidRDefault="00DE042F" w14:paraId="3D0480E8" w14:textId="77777777">
      <w:pPr>
        <w:spacing w:after="0"/>
        <w:ind w:left="180"/>
        <w:rPr>
          <w:rFonts w:ascii="Arial" w:hAnsi="Arial" w:cs="Arial"/>
          <w:b/>
        </w:rPr>
      </w:pPr>
      <w:r w:rsidRPr="00C331BA">
        <w:rPr>
          <w:rFonts w:ascii="Arial" w:hAnsi="Arial" w:cs="Arial"/>
          <w:b/>
        </w:rPr>
        <w:t>Section 27</w:t>
      </w:r>
    </w:p>
    <w:p w:rsidRPr="00C331BA" w:rsidR="002D2E61" w:rsidP="7D4527CD" w:rsidRDefault="002D2E61" w14:paraId="70D206AA" w14:textId="6F511F28">
      <w:pPr>
        <w:spacing w:after="0"/>
        <w:ind w:left="180"/>
        <w:rPr>
          <w:rFonts w:ascii="Arial" w:hAnsi="Arial" w:cs="Arial"/>
          <w:b/>
          <w:bCs/>
        </w:rPr>
      </w:pPr>
      <w:r w:rsidRPr="7D4527CD">
        <w:rPr>
          <w:rFonts w:ascii="Arial" w:hAnsi="Arial" w:cs="Arial"/>
          <w:b/>
          <w:bCs/>
        </w:rPr>
        <w:t xml:space="preserve">Federal </w:t>
      </w:r>
      <w:r w:rsidRPr="7D4527CD" w:rsidR="1B5C68E2">
        <w:rPr>
          <w:rFonts w:ascii="Arial" w:hAnsi="Arial" w:cs="Arial"/>
          <w:b/>
          <w:bCs/>
        </w:rPr>
        <w:t>Tax-Exempt</w:t>
      </w:r>
      <w:r w:rsidRPr="7D4527CD">
        <w:rPr>
          <w:rFonts w:ascii="Arial" w:hAnsi="Arial" w:cs="Arial"/>
          <w:b/>
          <w:bCs/>
        </w:rPr>
        <w:t xml:space="preserve"> Purchases by Kentucky State University </w:t>
      </w:r>
    </w:p>
    <w:p w:rsidRPr="00C331BA" w:rsidR="00EC572B" w:rsidP="00C31D60" w:rsidRDefault="002D2E61" w14:paraId="4456A56A" w14:textId="10C033F8">
      <w:pPr>
        <w:spacing w:after="0"/>
        <w:ind w:left="180"/>
        <w:jc w:val="both"/>
        <w:rPr>
          <w:rFonts w:ascii="Arial" w:hAnsi="Arial" w:cs="Arial"/>
        </w:rPr>
      </w:pPr>
      <w:r w:rsidRPr="7D4527CD">
        <w:rPr>
          <w:rFonts w:ascii="Arial" w:hAnsi="Arial" w:cs="Arial"/>
        </w:rPr>
        <w:t xml:space="preserve">Contracts Direct </w:t>
      </w:r>
      <w:r w:rsidRPr="7D4527CD" w:rsidR="2AD001BD">
        <w:rPr>
          <w:rFonts w:ascii="Arial" w:hAnsi="Arial" w:cs="Arial"/>
        </w:rPr>
        <w:t>with</w:t>
      </w:r>
      <w:r w:rsidRPr="7D4527CD">
        <w:rPr>
          <w:rFonts w:ascii="Arial" w:hAnsi="Arial" w:cs="Arial"/>
        </w:rPr>
        <w:t xml:space="preserve"> Manufacturer: In the event a manufacturer bids direct and is awarded a contract, </w:t>
      </w:r>
      <w:r w:rsidRPr="7D4527CD" w:rsidR="005119E2">
        <w:rPr>
          <w:rFonts w:ascii="Arial" w:hAnsi="Arial" w:cs="Arial"/>
        </w:rPr>
        <w:t>Kentucky State University</w:t>
      </w:r>
      <w:r w:rsidRPr="7D4527CD">
        <w:rPr>
          <w:rFonts w:ascii="Arial" w:hAnsi="Arial" w:cs="Arial"/>
        </w:rPr>
        <w:t xml:space="preserve"> shall request the contractor to furnish evidence of registration with the U.S. Internal Revenue Service. This registration shall be in accordance with the “Temporary Rules, 1958 Excise Tax Act”. After such registration, individual Excise Tax Exemption Certificates are not necessary on each individual order issued against the contract by </w:t>
      </w:r>
      <w:r w:rsidRPr="7D4527CD" w:rsidR="005119E2">
        <w:rPr>
          <w:rFonts w:ascii="Arial" w:hAnsi="Arial" w:cs="Arial"/>
        </w:rPr>
        <w:t>Kentucky State University</w:t>
      </w:r>
      <w:r w:rsidRPr="7D4527CD">
        <w:rPr>
          <w:rFonts w:ascii="Arial" w:hAnsi="Arial" w:cs="Arial"/>
        </w:rPr>
        <w:t>. Therefore, quoted prices must be exclusive of Federal Excise Taxes.</w:t>
      </w:r>
    </w:p>
    <w:p w:rsidRPr="00C331BA" w:rsidR="002D2E61" w:rsidP="00C31D60" w:rsidRDefault="002D2E61" w14:paraId="4B149E83" w14:textId="77777777">
      <w:pPr>
        <w:spacing w:after="0"/>
        <w:ind w:left="180"/>
        <w:rPr>
          <w:rFonts w:ascii="Arial" w:hAnsi="Arial" w:cs="Arial"/>
        </w:rPr>
      </w:pPr>
    </w:p>
    <w:p w:rsidR="005119E2" w:rsidP="00C31D60" w:rsidRDefault="002D2E61" w14:paraId="7111DA9C" w14:textId="77777777">
      <w:pPr>
        <w:spacing w:after="0"/>
        <w:ind w:left="180"/>
        <w:rPr>
          <w:rFonts w:ascii="Arial" w:hAnsi="Arial" w:cs="Arial"/>
        </w:rPr>
      </w:pPr>
      <w:r w:rsidRPr="00114C44">
        <w:rPr>
          <w:rFonts w:ascii="Arial" w:hAnsi="Arial" w:cs="Arial"/>
        </w:rPr>
        <w:t xml:space="preserve">Contract With Other Than Manufacturer: If successful bidder is other than the manufacturer, </w:t>
      </w:r>
      <w:r w:rsidRPr="00114C44" w:rsidR="00C331BA">
        <w:rPr>
          <w:rFonts w:ascii="Arial" w:hAnsi="Arial" w:cs="Arial"/>
        </w:rPr>
        <w:t xml:space="preserve">Kentucky State University </w:t>
      </w:r>
      <w:r w:rsidRPr="00114C44">
        <w:rPr>
          <w:rFonts w:ascii="Arial" w:hAnsi="Arial" w:cs="Arial"/>
        </w:rPr>
        <w:t xml:space="preserve">will furnish a Tax Exemption Certificate with each individual order </w:t>
      </w:r>
      <w:r w:rsidRPr="00114C44">
        <w:rPr>
          <w:rFonts w:ascii="Arial" w:hAnsi="Arial" w:cs="Arial"/>
        </w:rPr>
        <w:t xml:space="preserve">issued against this contract. Therefore, quoted prices must be exclusive of Federal Excise Taxes. </w:t>
      </w:r>
    </w:p>
    <w:p w:rsidR="005119E2" w:rsidP="00C31D60" w:rsidRDefault="005119E2" w14:paraId="54FC7667" w14:textId="77777777">
      <w:pPr>
        <w:spacing w:after="0"/>
        <w:ind w:left="180"/>
        <w:rPr>
          <w:rFonts w:ascii="Arial" w:hAnsi="Arial" w:cs="Arial"/>
        </w:rPr>
      </w:pPr>
    </w:p>
    <w:p w:rsidRPr="005119E2" w:rsidR="005119E2" w:rsidP="00C31D60" w:rsidRDefault="005119E2" w14:paraId="74571E43" w14:textId="77777777">
      <w:pPr>
        <w:spacing w:after="0"/>
        <w:ind w:left="180"/>
        <w:rPr>
          <w:rFonts w:ascii="Arial" w:hAnsi="Arial" w:cs="Arial"/>
          <w:b/>
        </w:rPr>
      </w:pPr>
      <w:r>
        <w:rPr>
          <w:rFonts w:ascii="Arial" w:hAnsi="Arial" w:cs="Arial"/>
          <w:b/>
        </w:rPr>
        <w:t>Section 28</w:t>
      </w:r>
    </w:p>
    <w:p w:rsidRPr="005119E2" w:rsidR="005119E2" w:rsidP="00C31D60" w:rsidRDefault="002D2E61" w14:paraId="4D30F02B" w14:textId="77777777">
      <w:pPr>
        <w:spacing w:after="0"/>
        <w:ind w:left="180"/>
        <w:rPr>
          <w:rFonts w:ascii="Arial" w:hAnsi="Arial" w:cs="Arial"/>
          <w:b/>
        </w:rPr>
      </w:pPr>
      <w:r w:rsidRPr="005119E2">
        <w:rPr>
          <w:rFonts w:ascii="Arial" w:hAnsi="Arial" w:cs="Arial"/>
          <w:b/>
        </w:rPr>
        <w:t xml:space="preserve">EEO Requirements </w:t>
      </w:r>
    </w:p>
    <w:p w:rsidRPr="005119E2" w:rsidR="002D2E61" w:rsidP="00C31D60" w:rsidRDefault="002D2E61" w14:paraId="697A76F6" w14:textId="77777777">
      <w:pPr>
        <w:spacing w:after="0"/>
        <w:ind w:left="180"/>
        <w:rPr>
          <w:rFonts w:ascii="Arial" w:hAnsi="Arial" w:cs="Arial"/>
        </w:rPr>
      </w:pPr>
      <w:r w:rsidRPr="00C331BA">
        <w:rPr>
          <w:rFonts w:ascii="Arial" w:hAnsi="Arial" w:cs="Arial"/>
        </w:rPr>
        <w:t xml:space="preserve">The Equal Employment Opportunity Act of 1978 applies to </w:t>
      </w:r>
      <w:r w:rsidR="005119E2">
        <w:rPr>
          <w:rFonts w:ascii="Arial" w:hAnsi="Arial" w:cs="Arial"/>
        </w:rPr>
        <w:t>Kentucky State University</w:t>
      </w:r>
      <w:r w:rsidRPr="00C331BA">
        <w:rPr>
          <w:rFonts w:ascii="Arial" w:hAnsi="Arial" w:cs="Arial"/>
        </w:rPr>
        <w:t xml:space="preserve"> projects with an estimated value exceeding $500,000. The contractor shall comply with all terms and conditions of the Act. </w:t>
      </w:r>
      <w:r w:rsidRPr="00C331BA">
        <w:rPr>
          <w:rFonts w:ascii="Arial" w:hAnsi="Arial" w:cs="Arial"/>
        </w:rPr>
        <w:br/>
      </w:r>
      <w:r w:rsidRPr="00C331BA">
        <w:rPr>
          <w:rFonts w:ascii="Arial" w:hAnsi="Arial" w:cs="Arial"/>
        </w:rPr>
        <w:br/>
      </w:r>
      <w:r w:rsidR="005119E2">
        <w:rPr>
          <w:rFonts w:ascii="Arial" w:hAnsi="Arial" w:cs="Arial"/>
          <w:b/>
        </w:rPr>
        <w:t>Section 29</w:t>
      </w:r>
    </w:p>
    <w:p w:rsidRPr="00C331BA" w:rsidR="002D2E61" w:rsidP="00C31D60" w:rsidRDefault="002D2E61" w14:paraId="1A32B74D" w14:textId="77777777">
      <w:pPr>
        <w:spacing w:after="0"/>
        <w:ind w:left="180"/>
        <w:rPr>
          <w:rFonts w:ascii="Arial" w:hAnsi="Arial" w:cs="Arial"/>
          <w:b/>
        </w:rPr>
      </w:pPr>
      <w:r w:rsidRPr="00C331BA">
        <w:rPr>
          <w:rFonts w:ascii="Arial" w:hAnsi="Arial" w:cs="Arial"/>
          <w:b/>
        </w:rPr>
        <w:t xml:space="preserve">Governing Law </w:t>
      </w:r>
    </w:p>
    <w:p w:rsidRPr="00C331BA" w:rsidR="002D2E61" w:rsidP="00C31D60" w:rsidRDefault="002D2E61" w14:paraId="26AEC916" w14:textId="77777777">
      <w:pPr>
        <w:spacing w:after="0"/>
        <w:ind w:left="180"/>
        <w:jc w:val="both"/>
        <w:rPr>
          <w:rFonts w:ascii="Arial" w:hAnsi="Arial" w:cs="Arial"/>
        </w:rPr>
      </w:pPr>
      <w:r w:rsidRPr="00C331BA">
        <w:rPr>
          <w:rFonts w:ascii="Arial" w:hAnsi="Arial" w:cs="Arial"/>
        </w:rPr>
        <w:t>This contract shall be governed by and construed in accordance with the laws of the Commonwealth of Kentucky. Any action brought against Kentucky State University on the contract, including but not limited to actions either for breach of contract or for enforcement of the contract, shall be brought in Franklin Circuit Court, Franklin County, Kentucky in accordance with KRS 45A.245.</w:t>
      </w:r>
    </w:p>
    <w:p w:rsidRPr="00C331BA" w:rsidR="00EC572B" w:rsidP="00C31D60" w:rsidRDefault="00EC572B" w14:paraId="1A6508BE" w14:textId="77777777">
      <w:pPr>
        <w:spacing w:after="0"/>
        <w:ind w:left="180" w:firstLine="720"/>
        <w:jc w:val="both"/>
        <w:rPr>
          <w:rFonts w:ascii="Arial" w:hAnsi="Arial" w:cs="Arial"/>
        </w:rPr>
      </w:pPr>
    </w:p>
    <w:p w:rsidRPr="00C331BA" w:rsidR="002D2E61" w:rsidP="00C31D60" w:rsidRDefault="005119E2" w14:paraId="310D19E5" w14:textId="77777777">
      <w:pPr>
        <w:spacing w:after="0"/>
        <w:ind w:left="180"/>
        <w:jc w:val="both"/>
        <w:rPr>
          <w:rFonts w:ascii="Arial" w:hAnsi="Arial" w:cs="Arial"/>
          <w:b/>
        </w:rPr>
      </w:pPr>
      <w:r>
        <w:rPr>
          <w:rFonts w:ascii="Arial" w:hAnsi="Arial" w:cs="Arial"/>
          <w:b/>
        </w:rPr>
        <w:t>Section 30</w:t>
      </w:r>
    </w:p>
    <w:p w:rsidRPr="00C331BA" w:rsidR="002D2E61" w:rsidP="00C31D60" w:rsidRDefault="002D2E61" w14:paraId="5EA73ADC" w14:textId="77777777">
      <w:pPr>
        <w:spacing w:after="0"/>
        <w:ind w:left="180"/>
        <w:jc w:val="both"/>
        <w:rPr>
          <w:rFonts w:ascii="Arial" w:hAnsi="Arial" w:cs="Arial"/>
          <w:b/>
        </w:rPr>
      </w:pPr>
      <w:r w:rsidRPr="00C331BA">
        <w:rPr>
          <w:rFonts w:ascii="Arial" w:hAnsi="Arial" w:cs="Arial"/>
          <w:b/>
        </w:rPr>
        <w:t xml:space="preserve">Protest </w:t>
      </w:r>
    </w:p>
    <w:p w:rsidRPr="00C331BA" w:rsidR="002D2E61" w:rsidP="00C31D60" w:rsidRDefault="382BB943" w14:paraId="5089ED80" w14:textId="6E7146E6">
      <w:pPr>
        <w:spacing w:after="0"/>
        <w:ind w:left="180"/>
        <w:jc w:val="both"/>
        <w:rPr>
          <w:rFonts w:ascii="Arial" w:hAnsi="Arial" w:cs="Arial"/>
        </w:rPr>
      </w:pPr>
      <w:r w:rsidRPr="7D4527CD">
        <w:rPr>
          <w:rFonts w:ascii="Arial" w:hAnsi="Arial" w:cs="Arial"/>
        </w:rPr>
        <w:t>The Vic</w:t>
      </w:r>
      <w:r w:rsidRPr="7D4527CD" w:rsidR="002D2E61">
        <w:rPr>
          <w:rFonts w:ascii="Arial" w:hAnsi="Arial" w:cs="Arial"/>
        </w:rPr>
        <w:t>e</w:t>
      </w:r>
      <w:r w:rsidRPr="7D4527CD" w:rsidR="6BB1460B">
        <w:rPr>
          <w:rFonts w:ascii="Arial" w:hAnsi="Arial" w:cs="Arial"/>
        </w:rPr>
        <w:t xml:space="preserve"> President of</w:t>
      </w:r>
      <w:r w:rsidRPr="7D4527CD" w:rsidR="002D2E61">
        <w:rPr>
          <w:rFonts w:ascii="Arial" w:hAnsi="Arial" w:cs="Arial"/>
        </w:rPr>
        <w:t xml:space="preserve"> Finance and</w:t>
      </w:r>
      <w:r w:rsidRPr="7D4527CD" w:rsidR="5C677B2C">
        <w:rPr>
          <w:rFonts w:ascii="Arial" w:hAnsi="Arial" w:cs="Arial"/>
        </w:rPr>
        <w:t xml:space="preserve"> Business </w:t>
      </w:r>
      <w:r w:rsidRPr="7D4527CD" w:rsidR="002D2E61">
        <w:rPr>
          <w:rFonts w:ascii="Arial" w:hAnsi="Arial" w:cs="Arial"/>
        </w:rPr>
        <w:t>Administration, or his</w:t>
      </w:r>
      <w:r w:rsidR="009C7EF5">
        <w:rPr>
          <w:rFonts w:ascii="Arial" w:hAnsi="Arial" w:cs="Arial"/>
        </w:rPr>
        <w:t>/her</w:t>
      </w:r>
      <w:r w:rsidRPr="7D4527CD" w:rsidR="002D2E61">
        <w:rPr>
          <w:rFonts w:ascii="Arial" w:hAnsi="Arial" w:cs="Arial"/>
        </w:rPr>
        <w:t xml:space="preserve"> designee, shall have authority to determine protests and other controversies of actual or prospective offerors in connection with the solicitations or selection for award of a contract.</w:t>
      </w:r>
    </w:p>
    <w:p w:rsidR="448ACAAA" w:rsidP="448ACAAA" w:rsidRDefault="448ACAAA" w14:paraId="3BD3B617" w14:textId="1B687369">
      <w:pPr>
        <w:spacing w:after="0"/>
        <w:ind w:left="180"/>
        <w:jc w:val="both"/>
        <w:rPr>
          <w:rFonts w:ascii="Arial" w:hAnsi="Arial" w:cs="Arial"/>
        </w:rPr>
      </w:pPr>
    </w:p>
    <w:p w:rsidR="119BC79A" w:rsidP="448ACAAA" w:rsidRDefault="119BC79A" w14:paraId="0A8402EB" w14:textId="32F47ED0">
      <w:pPr>
        <w:spacing w:after="0"/>
        <w:ind w:left="180"/>
        <w:jc w:val="both"/>
        <w:rPr>
          <w:rFonts w:ascii="Arial" w:hAnsi="Arial" w:cs="Arial"/>
          <w:b/>
          <w:bCs/>
        </w:rPr>
      </w:pPr>
      <w:r w:rsidRPr="448ACAAA">
        <w:rPr>
          <w:rFonts w:ascii="Arial" w:hAnsi="Arial" w:cs="Arial"/>
          <w:b/>
          <w:bCs/>
        </w:rPr>
        <w:t>Protest Procedure</w:t>
      </w:r>
    </w:p>
    <w:p w:rsidR="119BC79A" w:rsidP="448ACAAA" w:rsidRDefault="119BC79A" w14:paraId="3DFC581A" w14:textId="0EFF956C">
      <w:pPr>
        <w:spacing w:after="0"/>
        <w:ind w:left="180"/>
        <w:jc w:val="both"/>
        <w:rPr>
          <w:rFonts w:ascii="Arial" w:hAnsi="Arial" w:cs="Arial"/>
        </w:rPr>
      </w:pPr>
      <w:r w:rsidRPr="00114C44">
        <w:rPr>
          <w:rFonts w:ascii="Arial" w:hAnsi="Arial" w:cs="Arial"/>
        </w:rPr>
        <w:t>Any actual or prospective bidder, offeror, or contractor who is aggrieved in connection with the solicitation or selection for award of a contract by Kentucky State University, may file Protest via Certified Mail with the Vice President for Finance &amp; Business Administration within two calendar weeks after such aggrieved person knows or should have known the facts giving rise thereto</w:t>
      </w:r>
      <w:r w:rsidRPr="00114C44" w:rsidR="7E7F35D0">
        <w:rPr>
          <w:rFonts w:ascii="Arial" w:hAnsi="Arial" w:cs="Arial"/>
        </w:rPr>
        <w:t xml:space="preserve">. </w:t>
      </w:r>
      <w:r w:rsidRPr="00114C44">
        <w:rPr>
          <w:rFonts w:ascii="Arial" w:hAnsi="Arial" w:cs="Arial"/>
        </w:rPr>
        <w:t xml:space="preserve">All protests must be in writing and must use the phrase "Bid Protest" in the letter. The Vice President shall review all facts presented and render a determination in writing promptly to the aggrieved person. </w:t>
      </w:r>
      <w:r w:rsidRPr="00114C44" w:rsidR="0645C7C0">
        <w:rPr>
          <w:rFonts w:ascii="Arial" w:hAnsi="Arial" w:cs="Arial"/>
        </w:rPr>
        <w:t xml:space="preserve">The decision </w:t>
      </w:r>
      <w:r w:rsidRPr="00114C44">
        <w:rPr>
          <w:rFonts w:ascii="Arial" w:hAnsi="Arial" w:cs="Arial"/>
        </w:rPr>
        <w:t>shall be the final action on behalf of the University.</w:t>
      </w:r>
    </w:p>
    <w:p w:rsidRPr="00C331BA" w:rsidR="002D2E61" w:rsidP="00C31D60" w:rsidRDefault="002D2E61" w14:paraId="566930B3" w14:textId="77777777">
      <w:pPr>
        <w:spacing w:after="0"/>
        <w:ind w:left="180"/>
        <w:jc w:val="both"/>
        <w:rPr>
          <w:rFonts w:ascii="Arial" w:hAnsi="Arial" w:cs="Arial"/>
        </w:rPr>
      </w:pPr>
    </w:p>
    <w:p w:rsidRPr="00C331BA" w:rsidR="002D2E61" w:rsidP="00C31D60" w:rsidRDefault="005119E2" w14:paraId="1C7E1DC5" w14:textId="77777777">
      <w:pPr>
        <w:spacing w:after="0"/>
        <w:ind w:left="180"/>
        <w:jc w:val="both"/>
        <w:rPr>
          <w:rFonts w:ascii="Arial" w:hAnsi="Arial" w:cs="Arial"/>
          <w:b/>
        </w:rPr>
      </w:pPr>
      <w:r>
        <w:rPr>
          <w:rFonts w:ascii="Arial" w:hAnsi="Arial" w:cs="Arial"/>
          <w:b/>
        </w:rPr>
        <w:t>Section 31</w:t>
      </w:r>
    </w:p>
    <w:p w:rsidRPr="00C331BA" w:rsidR="002D2E61" w:rsidP="00C31D60" w:rsidRDefault="002D2E61" w14:paraId="2D48C0C5" w14:textId="77777777">
      <w:pPr>
        <w:spacing w:after="0"/>
        <w:ind w:left="180"/>
        <w:jc w:val="both"/>
        <w:rPr>
          <w:rFonts w:ascii="Arial" w:hAnsi="Arial" w:cs="Arial"/>
          <w:b/>
        </w:rPr>
      </w:pPr>
      <w:r w:rsidRPr="00C331BA">
        <w:rPr>
          <w:rFonts w:ascii="Arial" w:hAnsi="Arial" w:cs="Arial"/>
          <w:b/>
        </w:rPr>
        <w:t xml:space="preserve">Access to Records </w:t>
      </w:r>
    </w:p>
    <w:p w:rsidR="00C331BA" w:rsidP="00C31D60" w:rsidRDefault="00C331BA" w14:paraId="5B1813DD" w14:textId="77777777">
      <w:pPr>
        <w:spacing w:after="0"/>
        <w:ind w:left="180"/>
        <w:jc w:val="both"/>
        <w:rPr>
          <w:rFonts w:ascii="Arial" w:hAnsi="Arial" w:cs="Arial"/>
        </w:rPr>
      </w:pPr>
      <w:r w:rsidRPr="00114C44">
        <w:rPr>
          <w:rFonts w:ascii="Arial" w:hAnsi="Arial" w:cs="Arial"/>
        </w:rPr>
        <w:t>Kentucky State University</w:t>
      </w:r>
      <w:r w:rsidRPr="00114C44" w:rsidR="002D2E61">
        <w:rPr>
          <w:rFonts w:ascii="Arial" w:hAnsi="Arial" w:cs="Arial"/>
        </w:rPr>
        <w:t xml:space="preserve"> certifies that it is in compliance with the provisions of KRS 45A.695, “Access to contractor's books, documents, papers, records, or other evidence directly pertinent to the contract.” </w:t>
      </w:r>
    </w:p>
    <w:p w:rsidR="00C331BA" w:rsidP="00C31D60" w:rsidRDefault="00C331BA" w14:paraId="45BEFE5F" w14:textId="77777777">
      <w:pPr>
        <w:spacing w:after="0"/>
        <w:ind w:left="180"/>
        <w:jc w:val="both"/>
        <w:rPr>
          <w:rFonts w:ascii="Arial" w:hAnsi="Arial" w:cs="Arial"/>
        </w:rPr>
      </w:pPr>
    </w:p>
    <w:p w:rsidR="00C331BA" w:rsidP="00C31D60" w:rsidRDefault="002D2E61" w14:paraId="4B314A5E" w14:textId="77777777">
      <w:pPr>
        <w:spacing w:after="0"/>
        <w:ind w:left="180"/>
        <w:jc w:val="both"/>
        <w:rPr>
          <w:rFonts w:ascii="Arial" w:hAnsi="Arial" w:cs="Arial"/>
        </w:rPr>
      </w:pPr>
      <w:r w:rsidRPr="00C331BA">
        <w:rPr>
          <w:rFonts w:ascii="Arial" w:hAnsi="Arial" w:cs="Arial"/>
        </w:rPr>
        <w:t xml:space="preserve">The Contractor, as defined in KRS 45A.030, agrees that </w:t>
      </w:r>
      <w:r w:rsidR="00C331BA">
        <w:rPr>
          <w:rFonts w:ascii="Arial" w:hAnsi="Arial" w:cs="Arial"/>
        </w:rPr>
        <w:t xml:space="preserve">Kentucky State University </w:t>
      </w:r>
      <w:r w:rsidRPr="00C331BA">
        <w:rPr>
          <w:rFonts w:ascii="Arial" w:hAnsi="Arial" w:cs="Arial"/>
        </w:rPr>
        <w:t xml:space="preserve">shall have access to any books, documents, papers, records, or other evidence, which are directly pertinent to this agreement for the purpose of financial audit or program review. The Contractor also recognizes that any books, documents, papers, records, or other evidence, received during a financial audit or program review shall be subject to the Kentucky Open Records Act, KRS 61.870 to 61.884. </w:t>
      </w:r>
    </w:p>
    <w:p w:rsidR="00C331BA" w:rsidP="00C31D60" w:rsidRDefault="00C331BA" w14:paraId="3CFED968" w14:textId="77777777">
      <w:pPr>
        <w:spacing w:after="0"/>
        <w:ind w:left="180"/>
        <w:jc w:val="both"/>
        <w:rPr>
          <w:rFonts w:ascii="Arial" w:hAnsi="Arial" w:cs="Arial"/>
        </w:rPr>
      </w:pPr>
    </w:p>
    <w:p w:rsidRPr="00C331BA" w:rsidR="00EB1DB7" w:rsidP="00C31D60" w:rsidRDefault="002D2E61" w14:paraId="17E73BC8" w14:textId="77777777">
      <w:pPr>
        <w:spacing w:after="0"/>
        <w:ind w:left="180"/>
        <w:jc w:val="both"/>
        <w:rPr>
          <w:rFonts w:ascii="Arial" w:hAnsi="Arial" w:cs="Arial"/>
        </w:rPr>
      </w:pPr>
      <w:r w:rsidRPr="00C331BA">
        <w:rPr>
          <w:rFonts w:ascii="Arial" w:hAnsi="Arial" w:cs="Arial"/>
        </w:rPr>
        <w:t xml:space="preserve">Records and other prequalification information confidentially disclosed as part of the bid process shall not be deemed as directly pertinent to the agreement and shall be exempt from disclosure as provided in KRS 61.878(1)(c). </w:t>
      </w:r>
    </w:p>
    <w:p w:rsidRPr="00C331BA" w:rsidR="00EB1DB7" w:rsidP="00C31D60" w:rsidRDefault="00EB1DB7" w14:paraId="1CED28B2" w14:textId="77777777">
      <w:pPr>
        <w:spacing w:after="0"/>
        <w:ind w:left="180"/>
        <w:jc w:val="both"/>
        <w:rPr>
          <w:rFonts w:ascii="Arial" w:hAnsi="Arial" w:cs="Arial"/>
        </w:rPr>
      </w:pPr>
    </w:p>
    <w:p w:rsidRPr="00C331BA" w:rsidR="00EB1DB7" w:rsidP="00C31D60" w:rsidRDefault="005119E2" w14:paraId="513F019D" w14:textId="77777777">
      <w:pPr>
        <w:spacing w:after="0"/>
        <w:ind w:left="180"/>
        <w:jc w:val="both"/>
        <w:rPr>
          <w:rFonts w:ascii="Arial" w:hAnsi="Arial" w:cs="Arial"/>
          <w:b/>
        </w:rPr>
      </w:pPr>
      <w:r>
        <w:rPr>
          <w:rFonts w:ascii="Arial" w:hAnsi="Arial" w:cs="Arial"/>
          <w:b/>
        </w:rPr>
        <w:t>Section 32</w:t>
      </w:r>
    </w:p>
    <w:p w:rsidRPr="00C331BA" w:rsidR="00EB1DB7" w:rsidP="00C31D60" w:rsidRDefault="002D2E61" w14:paraId="792DD2C7" w14:textId="77777777">
      <w:pPr>
        <w:spacing w:after="0"/>
        <w:ind w:left="180"/>
        <w:jc w:val="both"/>
        <w:rPr>
          <w:rFonts w:ascii="Arial" w:hAnsi="Arial" w:cs="Arial"/>
          <w:b/>
        </w:rPr>
      </w:pPr>
      <w:r w:rsidRPr="00C331BA">
        <w:rPr>
          <w:rFonts w:ascii="Arial" w:hAnsi="Arial" w:cs="Arial"/>
          <w:b/>
        </w:rPr>
        <w:t xml:space="preserve">Registration with the Secretary of State by a Foreign Entity </w:t>
      </w:r>
    </w:p>
    <w:p w:rsidR="00C331BA" w:rsidP="00C31D60" w:rsidRDefault="002D2E61" w14:paraId="6DFC07F6" w14:textId="77777777">
      <w:pPr>
        <w:spacing w:after="0"/>
        <w:ind w:left="180"/>
        <w:jc w:val="both"/>
        <w:rPr>
          <w:rFonts w:ascii="Arial" w:hAnsi="Arial" w:cs="Arial"/>
        </w:rPr>
      </w:pPr>
      <w:r w:rsidRPr="00C331BA">
        <w:rPr>
          <w:rFonts w:ascii="Arial" w:hAnsi="Arial" w:cs="Arial"/>
        </w:rPr>
        <w:t>Pursuant to KRS 45A.480(1)(b), an agency, department, office, or political subdivision of the Commonwealth of Kentucky shall not award a state contract to a person that is a foreign entity required by KRS 14A.9-010: to obtain a certificate of authority to transact business in the Commonwealth (“certificate”) from the Secretary of State under KRS 14A.9-030: https:// apps.legislature.ky.gov/law/statutes/</w:t>
      </w:r>
      <w:proofErr w:type="spellStart"/>
      <w:r w:rsidRPr="00C331BA">
        <w:rPr>
          <w:rFonts w:ascii="Arial" w:hAnsi="Arial" w:cs="Arial"/>
        </w:rPr>
        <w:t>statute.aspx?id</w:t>
      </w:r>
      <w:proofErr w:type="spellEnd"/>
      <w:r w:rsidRPr="00C331BA">
        <w:rPr>
          <w:rFonts w:ascii="Arial" w:hAnsi="Arial" w:cs="Arial"/>
        </w:rPr>
        <w:t>=40424</w:t>
      </w:r>
      <w:r w:rsidR="00B82DE9">
        <w:rPr>
          <w:rFonts w:ascii="Arial" w:hAnsi="Arial" w:cs="Arial"/>
        </w:rPr>
        <w:t xml:space="preserve"> </w:t>
      </w:r>
      <w:r w:rsidRPr="00C331BA">
        <w:rPr>
          <w:rFonts w:ascii="Arial" w:hAnsi="Arial" w:cs="Arial"/>
        </w:rPr>
        <w:t xml:space="preserve"> therefore, foreign entities should submit a copy of their certificate with their solicitation response. If the foreign entity is not required to obtain a certificate as provided in KRS 14A.9-010: </w:t>
      </w:r>
    </w:p>
    <w:p w:rsidR="00C331BA" w:rsidP="00C31D60" w:rsidRDefault="00112A08" w14:paraId="78CA6951" w14:textId="77777777">
      <w:pPr>
        <w:spacing w:after="0"/>
        <w:ind w:left="180"/>
        <w:jc w:val="both"/>
        <w:rPr>
          <w:rFonts w:ascii="Arial" w:hAnsi="Arial" w:cs="Arial"/>
        </w:rPr>
      </w:pPr>
      <w:hyperlink w:history="1" r:id="rId12">
        <w:r w:rsidRPr="004039A7" w:rsidR="00C331BA">
          <w:rPr>
            <w:rStyle w:val="Hyperlink"/>
            <w:rFonts w:ascii="Arial" w:hAnsi="Arial" w:cs="Arial"/>
          </w:rPr>
          <w:t>https://apps.legislature.ky.gov/law/statutes/statute.aspx?id=44318</w:t>
        </w:r>
      </w:hyperlink>
      <w:r w:rsidRPr="00C331BA" w:rsidR="002D2E61">
        <w:rPr>
          <w:rFonts w:ascii="Arial" w:hAnsi="Arial" w:cs="Arial"/>
        </w:rPr>
        <w:t xml:space="preserve">, the foreign entity should identify the applicable exception in its solicitation response. </w:t>
      </w:r>
    </w:p>
    <w:p w:rsidR="00D1360A" w:rsidP="00C31D60" w:rsidRDefault="00D1360A" w14:paraId="0837397F" w14:textId="77777777">
      <w:pPr>
        <w:spacing w:after="0"/>
        <w:ind w:left="180"/>
        <w:jc w:val="both"/>
        <w:rPr>
          <w:rFonts w:ascii="Arial" w:hAnsi="Arial" w:cs="Arial"/>
        </w:rPr>
      </w:pPr>
    </w:p>
    <w:p w:rsidR="00C331BA" w:rsidP="00C31D60" w:rsidRDefault="002D2E61" w14:paraId="49A5745C" w14:textId="77777777">
      <w:pPr>
        <w:spacing w:after="0"/>
        <w:ind w:left="180"/>
        <w:jc w:val="both"/>
        <w:rPr>
          <w:rFonts w:ascii="Arial" w:hAnsi="Arial" w:cs="Arial"/>
        </w:rPr>
      </w:pPr>
      <w:r w:rsidRPr="00C331BA">
        <w:rPr>
          <w:rFonts w:ascii="Arial" w:hAnsi="Arial" w:cs="Arial"/>
        </w:rPr>
        <w:t xml:space="preserve">Foreign entity is defined within KRS 14A.1-070: </w:t>
      </w:r>
    </w:p>
    <w:p w:rsidRPr="00C331BA" w:rsidR="002D2E61" w:rsidP="00C31D60" w:rsidRDefault="00112A08" w14:paraId="6B6DC23D" w14:textId="77777777">
      <w:pPr>
        <w:spacing w:after="0"/>
        <w:ind w:left="180"/>
        <w:jc w:val="both"/>
        <w:rPr>
          <w:rFonts w:ascii="Arial" w:hAnsi="Arial" w:cs="Arial"/>
        </w:rPr>
      </w:pPr>
      <w:hyperlink w:history="1" r:id="rId13">
        <w:r w:rsidRPr="00C331BA" w:rsidR="00EB1DB7">
          <w:rPr>
            <w:rStyle w:val="Hyperlink"/>
            <w:rFonts w:ascii="Arial" w:hAnsi="Arial" w:cs="Arial"/>
          </w:rPr>
          <w:t>https://apps.legislature.ky.gov/law/statutes/statute.aspx?id=50474</w:t>
        </w:r>
      </w:hyperlink>
    </w:p>
    <w:p w:rsidRPr="00C331BA" w:rsidR="00EB1DB7" w:rsidP="00C31D60" w:rsidRDefault="00EB1DB7" w14:paraId="6CC18FAD" w14:textId="77777777">
      <w:pPr>
        <w:spacing w:after="0"/>
        <w:ind w:left="180"/>
        <w:jc w:val="both"/>
        <w:rPr>
          <w:rFonts w:ascii="Arial" w:hAnsi="Arial" w:cs="Arial"/>
        </w:rPr>
      </w:pPr>
    </w:p>
    <w:p w:rsidR="007050D3" w:rsidP="00C31D60" w:rsidRDefault="00EB1DB7" w14:paraId="58B1C0E1" w14:textId="77777777">
      <w:pPr>
        <w:spacing w:after="0"/>
        <w:ind w:left="180"/>
        <w:jc w:val="both"/>
        <w:rPr>
          <w:rFonts w:ascii="Arial" w:hAnsi="Arial" w:cs="Arial"/>
        </w:rPr>
      </w:pPr>
      <w:r w:rsidRPr="00C331BA">
        <w:rPr>
          <w:rFonts w:ascii="Arial" w:hAnsi="Arial" w:cs="Arial"/>
        </w:rPr>
        <w:t xml:space="preserve">Businesses can register with the Secretary of State at: </w:t>
      </w:r>
      <w:hyperlink w:history="1" r:id="rId14">
        <w:r w:rsidRPr="004039A7" w:rsidR="007050D3">
          <w:rPr>
            <w:rStyle w:val="Hyperlink"/>
            <w:rFonts w:ascii="Arial" w:hAnsi="Arial" w:cs="Arial"/>
          </w:rPr>
          <w:t>https://www.sos.ky.gov/bus/business-filings/OnlineServices/Pages/default.aspx</w:t>
        </w:r>
      </w:hyperlink>
      <w:r w:rsidR="007050D3">
        <w:rPr>
          <w:rFonts w:ascii="Arial" w:hAnsi="Arial" w:cs="Arial"/>
        </w:rPr>
        <w:t xml:space="preserve"> </w:t>
      </w:r>
      <w:r w:rsidRPr="00C331BA">
        <w:rPr>
          <w:rFonts w:ascii="Arial" w:hAnsi="Arial" w:cs="Arial"/>
        </w:rPr>
        <w:t xml:space="preserve"> </w:t>
      </w:r>
    </w:p>
    <w:p w:rsidR="007050D3" w:rsidP="00C31D60" w:rsidRDefault="007050D3" w14:paraId="36415A45" w14:textId="77777777">
      <w:pPr>
        <w:spacing w:after="0"/>
        <w:ind w:left="180"/>
        <w:jc w:val="both"/>
        <w:rPr>
          <w:rFonts w:ascii="Arial" w:hAnsi="Arial" w:cs="Arial"/>
        </w:rPr>
      </w:pPr>
    </w:p>
    <w:p w:rsidRPr="007050D3" w:rsidR="007050D3" w:rsidP="00C31D60" w:rsidRDefault="00EB1DB7" w14:paraId="0430DD71" w14:textId="77777777">
      <w:pPr>
        <w:spacing w:after="0"/>
        <w:ind w:left="180"/>
        <w:jc w:val="both"/>
        <w:rPr>
          <w:rFonts w:ascii="Arial" w:hAnsi="Arial" w:cs="Arial"/>
          <w:b/>
        </w:rPr>
      </w:pPr>
      <w:r w:rsidRPr="007050D3">
        <w:rPr>
          <w:rFonts w:ascii="Arial" w:hAnsi="Arial" w:cs="Arial"/>
          <w:b/>
        </w:rPr>
        <w:t>Section 3</w:t>
      </w:r>
      <w:r w:rsidR="007050D3">
        <w:rPr>
          <w:rFonts w:ascii="Arial" w:hAnsi="Arial" w:cs="Arial"/>
          <w:b/>
        </w:rPr>
        <w:t>3</w:t>
      </w:r>
      <w:r w:rsidRPr="007050D3">
        <w:rPr>
          <w:rFonts w:ascii="Arial" w:hAnsi="Arial" w:cs="Arial"/>
          <w:b/>
        </w:rPr>
        <w:t xml:space="preserve"> </w:t>
      </w:r>
    </w:p>
    <w:p w:rsidRPr="007050D3" w:rsidR="007050D3" w:rsidP="00C31D60" w:rsidRDefault="00EB1DB7" w14:paraId="61ABD964" w14:textId="77777777">
      <w:pPr>
        <w:spacing w:after="0"/>
        <w:ind w:left="180"/>
        <w:jc w:val="both"/>
        <w:rPr>
          <w:rFonts w:ascii="Arial" w:hAnsi="Arial" w:cs="Arial"/>
          <w:b/>
        </w:rPr>
      </w:pPr>
      <w:r w:rsidRPr="007050D3">
        <w:rPr>
          <w:rFonts w:ascii="Arial" w:hAnsi="Arial" w:cs="Arial"/>
          <w:b/>
        </w:rPr>
        <w:t xml:space="preserve">Accessibility </w:t>
      </w:r>
    </w:p>
    <w:p w:rsidRPr="00C331BA" w:rsidR="00DE042F" w:rsidP="00C31D60" w:rsidRDefault="00EB1DB7" w14:paraId="18BFCB04" w14:textId="77777777">
      <w:pPr>
        <w:spacing w:after="0"/>
        <w:ind w:left="180"/>
        <w:jc w:val="both"/>
        <w:rPr>
          <w:rFonts w:ascii="Arial" w:hAnsi="Arial" w:cs="Arial"/>
        </w:rPr>
      </w:pPr>
      <w:r w:rsidRPr="00114C44">
        <w:rPr>
          <w:rFonts w:ascii="Arial" w:hAnsi="Arial" w:cs="Arial"/>
        </w:rPr>
        <w:t xml:space="preserve">Vendor hereby warrants that the products or services to be provided under this contract comply with the accessibility requirements of section 504 of the Rehabilitation Act of 1973, as amended (29 U.S.C. § 794d), and its implementing regulations set forth at Title 36, Code of Federal Regulations, part 1194. Vendor further warrants that the products or services to be provided under this contract comply with existing federal standards established under Section 255 of the Federal Telecommunications Act of 1996 (47 U.S.C. § 255), and its implementing regulations set forth at Title 36, Code of Federal Regulations, part 1193, to the extent the vendor's products or services may be covered by that act. Vendor agrees to promptly respond to and resolve any complaint regarding accessibility of its products or services which is brought to its attention. </w:t>
      </w:r>
    </w:p>
    <w:p w:rsidRPr="00C331BA" w:rsidR="00DE042F" w:rsidP="002D2E61" w:rsidRDefault="00DE042F" w14:paraId="10DC0B55" w14:textId="77777777">
      <w:pPr>
        <w:spacing w:after="0"/>
        <w:jc w:val="both"/>
        <w:rPr>
          <w:rFonts w:ascii="Arial" w:hAnsi="Arial" w:cs="Arial"/>
        </w:rPr>
      </w:pPr>
    </w:p>
    <w:p w:rsidRPr="00C331BA" w:rsidR="00DE042F" w:rsidP="00C31D60" w:rsidRDefault="00EB1DB7" w14:paraId="64AB7C2A" w14:textId="77777777">
      <w:pPr>
        <w:spacing w:after="0"/>
        <w:ind w:left="180"/>
        <w:jc w:val="both"/>
        <w:rPr>
          <w:rFonts w:ascii="Arial" w:hAnsi="Arial" w:cs="Arial"/>
          <w:b/>
        </w:rPr>
      </w:pPr>
      <w:r w:rsidRPr="00C331BA">
        <w:rPr>
          <w:rFonts w:ascii="Arial" w:hAnsi="Arial" w:cs="Arial"/>
          <w:b/>
        </w:rPr>
        <w:t xml:space="preserve">Section </w:t>
      </w:r>
      <w:r w:rsidR="007050D3">
        <w:rPr>
          <w:rFonts w:ascii="Arial" w:hAnsi="Arial" w:cs="Arial"/>
          <w:b/>
        </w:rPr>
        <w:t>34</w:t>
      </w:r>
    </w:p>
    <w:p w:rsidRPr="00C331BA" w:rsidR="00DE042F" w:rsidP="00C31D60" w:rsidRDefault="00EB1DB7" w14:paraId="21C7519E" w14:textId="77777777">
      <w:pPr>
        <w:spacing w:after="0"/>
        <w:ind w:left="180"/>
        <w:jc w:val="both"/>
        <w:rPr>
          <w:rFonts w:ascii="Arial" w:hAnsi="Arial" w:cs="Arial"/>
          <w:b/>
        </w:rPr>
      </w:pPr>
      <w:r w:rsidRPr="00C331BA">
        <w:rPr>
          <w:rFonts w:ascii="Arial" w:hAnsi="Arial" w:cs="Arial"/>
          <w:b/>
        </w:rPr>
        <w:t>Funding Limitations</w:t>
      </w:r>
    </w:p>
    <w:p w:rsidRPr="00C331BA" w:rsidR="00EB1DB7" w:rsidP="00C31D60" w:rsidRDefault="00EB1DB7" w14:paraId="7692E5A0" w14:textId="6DF8C3F8">
      <w:pPr>
        <w:spacing w:after="0"/>
        <w:ind w:left="180"/>
        <w:jc w:val="both"/>
        <w:rPr>
          <w:rFonts w:ascii="Arial" w:hAnsi="Arial" w:cs="Arial"/>
        </w:rPr>
      </w:pPr>
      <w:r w:rsidRPr="7D4527CD">
        <w:rPr>
          <w:rFonts w:ascii="Arial" w:hAnsi="Arial" w:cs="Arial"/>
        </w:rPr>
        <w:t xml:space="preserve"> If any or all responses received exceed the amount of funding available, </w:t>
      </w:r>
      <w:r w:rsidRPr="7D4527CD" w:rsidR="73DA124F">
        <w:rPr>
          <w:rFonts w:ascii="Arial" w:hAnsi="Arial" w:cs="Arial"/>
        </w:rPr>
        <w:t>Kentucky</w:t>
      </w:r>
      <w:r w:rsidRPr="7D4527CD" w:rsidR="00DE042F">
        <w:rPr>
          <w:rFonts w:ascii="Arial" w:hAnsi="Arial" w:cs="Arial"/>
        </w:rPr>
        <w:t xml:space="preserve"> State </w:t>
      </w:r>
      <w:r w:rsidRPr="7D4527CD" w:rsidR="52EBF3AA">
        <w:rPr>
          <w:rFonts w:ascii="Arial" w:hAnsi="Arial" w:cs="Arial"/>
        </w:rPr>
        <w:t>University</w:t>
      </w:r>
      <w:r w:rsidRPr="7D4527CD">
        <w:rPr>
          <w:rFonts w:ascii="Arial" w:hAnsi="Arial" w:cs="Arial"/>
        </w:rPr>
        <w:t xml:space="preserve"> reserves the right to cancel this RFB.</w:t>
      </w:r>
    </w:p>
    <w:p w:rsidRPr="00C331BA" w:rsidR="00DE042F" w:rsidP="00C31D60" w:rsidRDefault="00DE042F" w14:paraId="7C80130C" w14:textId="77777777">
      <w:pPr>
        <w:spacing w:after="0"/>
        <w:ind w:left="180"/>
        <w:jc w:val="both"/>
        <w:rPr>
          <w:rFonts w:ascii="Arial" w:hAnsi="Arial" w:cs="Arial"/>
        </w:rPr>
      </w:pPr>
    </w:p>
    <w:p w:rsidRPr="00C331BA" w:rsidR="00DE042F" w:rsidP="00C31D60" w:rsidRDefault="007050D3" w14:paraId="5867B12A" w14:textId="77777777">
      <w:pPr>
        <w:spacing w:after="0"/>
        <w:ind w:left="180"/>
        <w:jc w:val="both"/>
        <w:rPr>
          <w:rFonts w:ascii="Arial" w:hAnsi="Arial" w:cs="Arial"/>
          <w:b/>
        </w:rPr>
      </w:pPr>
      <w:r>
        <w:rPr>
          <w:rFonts w:ascii="Arial" w:hAnsi="Arial" w:cs="Arial"/>
          <w:b/>
        </w:rPr>
        <w:t>Section 35</w:t>
      </w:r>
    </w:p>
    <w:p w:rsidRPr="00C331BA" w:rsidR="00DE042F" w:rsidP="00C31D60" w:rsidRDefault="00DE042F" w14:paraId="1D047133" w14:textId="77777777">
      <w:pPr>
        <w:spacing w:after="0"/>
        <w:ind w:left="180"/>
        <w:jc w:val="both"/>
        <w:rPr>
          <w:rFonts w:ascii="Arial" w:hAnsi="Arial" w:cs="Arial"/>
          <w:b/>
        </w:rPr>
      </w:pPr>
      <w:r w:rsidRPr="00C331BA">
        <w:rPr>
          <w:rFonts w:ascii="Arial" w:hAnsi="Arial" w:cs="Arial"/>
          <w:b/>
        </w:rPr>
        <w:t xml:space="preserve">Provisions for Termination of the Contract </w:t>
      </w:r>
    </w:p>
    <w:p w:rsidRPr="00C331BA" w:rsidR="00DE042F" w:rsidP="00C31D60" w:rsidRDefault="00DE042F" w14:paraId="4E777C4E" w14:textId="77777777">
      <w:pPr>
        <w:spacing w:after="0"/>
        <w:ind w:left="180"/>
        <w:jc w:val="both"/>
        <w:rPr>
          <w:rFonts w:ascii="Arial" w:hAnsi="Arial" w:cs="Arial"/>
        </w:rPr>
      </w:pPr>
      <w:r w:rsidRPr="00C331BA">
        <w:rPr>
          <w:rFonts w:ascii="Arial" w:hAnsi="Arial" w:cs="Arial"/>
        </w:rPr>
        <w:t xml:space="preserve">Any contract resulting from this solicitation shall be subject to the termination provisions set forth in 200 KAR 5:312. </w:t>
      </w:r>
    </w:p>
    <w:p w:rsidRPr="00C331BA" w:rsidR="00DE042F" w:rsidP="00C31D60" w:rsidRDefault="00DE042F" w14:paraId="58E8A0D0" w14:textId="77777777">
      <w:pPr>
        <w:spacing w:after="0"/>
        <w:ind w:left="180"/>
        <w:jc w:val="both"/>
        <w:rPr>
          <w:rFonts w:ascii="Arial" w:hAnsi="Arial" w:cs="Arial"/>
        </w:rPr>
      </w:pPr>
    </w:p>
    <w:p w:rsidRPr="00C331BA" w:rsidR="00DE042F" w:rsidP="00C31D60" w:rsidRDefault="007050D3" w14:paraId="6F6E3BA7" w14:textId="77777777">
      <w:pPr>
        <w:spacing w:after="0"/>
        <w:ind w:left="180"/>
        <w:jc w:val="both"/>
        <w:rPr>
          <w:rFonts w:ascii="Arial" w:hAnsi="Arial" w:cs="Arial"/>
          <w:b/>
        </w:rPr>
      </w:pPr>
      <w:r>
        <w:rPr>
          <w:rFonts w:ascii="Arial" w:hAnsi="Arial" w:cs="Arial"/>
          <w:b/>
        </w:rPr>
        <w:t>Section 36</w:t>
      </w:r>
    </w:p>
    <w:p w:rsidRPr="00C331BA" w:rsidR="00DE042F" w:rsidP="00C31D60" w:rsidRDefault="00DE042F" w14:paraId="72F36BAD" w14:textId="77777777">
      <w:pPr>
        <w:spacing w:after="0"/>
        <w:ind w:left="180"/>
        <w:jc w:val="both"/>
        <w:rPr>
          <w:rFonts w:ascii="Arial" w:hAnsi="Arial" w:cs="Arial"/>
          <w:b/>
        </w:rPr>
      </w:pPr>
      <w:r w:rsidRPr="00C331BA">
        <w:rPr>
          <w:rFonts w:ascii="Arial" w:hAnsi="Arial" w:cs="Arial"/>
          <w:b/>
        </w:rPr>
        <w:t xml:space="preserve">Disclosure of Violation of Statutes </w:t>
      </w:r>
    </w:p>
    <w:p w:rsidRPr="00C331BA" w:rsidR="00DE042F" w:rsidP="00C31D60" w:rsidRDefault="00DE042F" w14:paraId="7F76CF58" w14:textId="77777777">
      <w:pPr>
        <w:spacing w:after="0"/>
        <w:ind w:left="180"/>
        <w:jc w:val="both"/>
        <w:rPr>
          <w:rFonts w:ascii="Arial" w:hAnsi="Arial" w:cs="Arial"/>
        </w:rPr>
      </w:pPr>
      <w:r w:rsidRPr="00114C44">
        <w:rPr>
          <w:rFonts w:ascii="Arial" w:hAnsi="Arial" w:cs="Arial"/>
        </w:rPr>
        <w:t xml:space="preserve">Pursuant to KRS 45A.485, contractors are required to reveal final determinations of violation of certain statutes incurred within the last five (5) years and be in continuous compliance with those statutes during the contract. Where applicable, the vendor is required to complete and submit Report of Prior Violations of Tax and Employment Laws. </w:t>
      </w:r>
    </w:p>
    <w:p w:rsidRPr="00C331BA" w:rsidR="00DE042F" w:rsidP="00C31D60" w:rsidRDefault="00DE042F" w14:paraId="0BFD5AC8" w14:textId="77777777">
      <w:pPr>
        <w:spacing w:after="0"/>
        <w:ind w:left="180"/>
        <w:jc w:val="both"/>
        <w:rPr>
          <w:rFonts w:ascii="Arial" w:hAnsi="Arial" w:cs="Arial"/>
        </w:rPr>
      </w:pPr>
    </w:p>
    <w:p w:rsidRPr="00C331BA" w:rsidR="00DE042F" w:rsidP="00C31D60" w:rsidRDefault="007050D3" w14:paraId="11906F38" w14:textId="77777777">
      <w:pPr>
        <w:spacing w:after="0"/>
        <w:ind w:left="180"/>
        <w:jc w:val="both"/>
        <w:rPr>
          <w:rFonts w:ascii="Arial" w:hAnsi="Arial" w:cs="Arial"/>
          <w:b/>
        </w:rPr>
      </w:pPr>
      <w:r>
        <w:rPr>
          <w:rFonts w:ascii="Arial" w:hAnsi="Arial" w:cs="Arial"/>
          <w:b/>
        </w:rPr>
        <w:t>Section 37</w:t>
      </w:r>
    </w:p>
    <w:p w:rsidRPr="00C331BA" w:rsidR="00DE042F" w:rsidP="00C31D60" w:rsidRDefault="00DE042F" w14:paraId="6D077289" w14:textId="77777777">
      <w:pPr>
        <w:spacing w:after="0"/>
        <w:ind w:left="180"/>
        <w:jc w:val="both"/>
        <w:rPr>
          <w:rFonts w:ascii="Arial" w:hAnsi="Arial" w:cs="Arial"/>
          <w:b/>
        </w:rPr>
      </w:pPr>
      <w:r w:rsidRPr="00C331BA">
        <w:rPr>
          <w:rFonts w:ascii="Arial" w:hAnsi="Arial" w:cs="Arial"/>
          <w:b/>
        </w:rPr>
        <w:t xml:space="preserve">Discrimination </w:t>
      </w:r>
    </w:p>
    <w:p w:rsidRPr="00C331BA" w:rsidR="00DE042F" w:rsidP="00C31D60" w:rsidRDefault="00DE042F" w14:paraId="51C1DEA4" w14:textId="77777777">
      <w:pPr>
        <w:spacing w:after="0"/>
        <w:ind w:left="180"/>
        <w:jc w:val="both"/>
        <w:rPr>
          <w:rFonts w:ascii="Arial" w:hAnsi="Arial" w:cs="Arial"/>
        </w:rPr>
      </w:pPr>
      <w:r w:rsidRPr="00C331BA">
        <w:rPr>
          <w:rFonts w:ascii="Arial" w:hAnsi="Arial" w:cs="Arial"/>
        </w:rPr>
        <w:t>(Effective April 8, 2015) Discrimination (because of race, religion, color, national origin, sex, sexual orientation, gender identity, age, or disability) is prohibited. This section applies only to contracts utilizing federal funds, in whole or in part. During the performance of this contract, the contractor agrees as follows:</w:t>
      </w:r>
    </w:p>
    <w:p w:rsidRPr="00C331BA" w:rsidR="00DE042F" w:rsidP="00C31D60" w:rsidRDefault="00DE042F" w14:paraId="15871093" w14:textId="5B0CBB24">
      <w:pPr>
        <w:pStyle w:val="ListParagraph"/>
        <w:numPr>
          <w:ilvl w:val="0"/>
          <w:numId w:val="22"/>
        </w:numPr>
        <w:spacing w:after="0"/>
        <w:ind w:left="540"/>
        <w:jc w:val="both"/>
        <w:rPr>
          <w:rFonts w:ascii="Arial" w:hAnsi="Arial" w:cs="Arial"/>
        </w:rPr>
      </w:pPr>
      <w:r w:rsidRPr="00114C44">
        <w:rPr>
          <w:rFonts w:ascii="Arial" w:hAnsi="Arial" w:cs="Arial"/>
        </w:rPr>
        <w:t xml:space="preserve">The contractor will not discriminate against any employee or applicant for employment because of race, religion, color, national origin, sex, sexual orientation, gender identity, or age. The contractor further agrees to comply with the provisions of the Americans with Disabilities Act (ADA), Public Law 101-336, and applicable federal regulations relating thereto prohibiting discrimination against otherwise qualified disabled individuals under any program or activity. The contractor agrees to provide, upon request, needed reasonable accommodations. The contractor will take affirmative action to ensure that applicants are employed and that employees are treated during employment without regard to their race, religion, color, national origin, sex, sexual orientation, gender identity, </w:t>
      </w:r>
      <w:r w:rsidRPr="00114C44" w:rsidR="1E713D99">
        <w:rPr>
          <w:rFonts w:ascii="Arial" w:hAnsi="Arial" w:cs="Arial"/>
        </w:rPr>
        <w:t>age,</w:t>
      </w:r>
      <w:r w:rsidRPr="00114C44">
        <w:rPr>
          <w:rFonts w:ascii="Arial" w:hAnsi="Arial" w:cs="Arial"/>
        </w:rPr>
        <w:t xml:space="preserve"> or disability. Such action shall include, but not be limited to the following; employment, upgrading, demotion or transfer; recruitment or recruitment advertising; layoff or termination; rates of pay or other forms of compensations; and selection for training, including apprenticeship. The contractor agrees to post in conspicuous places, available to employees and applicants for employment, notices setting forth the provisions of this non-discrimination clause. </w:t>
      </w:r>
    </w:p>
    <w:p w:rsidRPr="00C331BA" w:rsidR="00DE042F" w:rsidP="00C31D60" w:rsidRDefault="00DE042F" w14:paraId="79938674" w14:textId="77777777">
      <w:pPr>
        <w:pStyle w:val="ListParagraph"/>
        <w:spacing w:after="0"/>
        <w:ind w:left="540"/>
        <w:jc w:val="both"/>
        <w:rPr>
          <w:rFonts w:ascii="Arial" w:hAnsi="Arial" w:cs="Arial"/>
        </w:rPr>
      </w:pPr>
    </w:p>
    <w:p w:rsidRPr="00C331BA" w:rsidR="00DE042F" w:rsidP="00C31D60" w:rsidRDefault="00DE042F" w14:paraId="2B9A130B" w14:textId="77777777">
      <w:pPr>
        <w:pStyle w:val="ListParagraph"/>
        <w:numPr>
          <w:ilvl w:val="0"/>
          <w:numId w:val="22"/>
        </w:numPr>
        <w:spacing w:after="0"/>
        <w:ind w:left="540"/>
        <w:jc w:val="both"/>
        <w:rPr>
          <w:rFonts w:ascii="Arial" w:hAnsi="Arial" w:cs="Arial"/>
        </w:rPr>
      </w:pPr>
      <w:r w:rsidRPr="00C331BA">
        <w:rPr>
          <w:rFonts w:ascii="Arial" w:hAnsi="Arial" w:cs="Arial"/>
        </w:rPr>
        <w:t>The contractor will, in all solicitations or advertisements for employees placed by or on behalf of the contractor, state that all qualified applicants will receive consideration for employment without regard to race, religion, color, national origin, sex, sexual orientation, gender identity, age or disability.</w:t>
      </w:r>
    </w:p>
    <w:p w:rsidRPr="00C331BA" w:rsidR="00DE042F" w:rsidP="00C31D60" w:rsidRDefault="00DE042F" w14:paraId="50D94D0F" w14:textId="77777777">
      <w:pPr>
        <w:pStyle w:val="ListParagraph"/>
        <w:ind w:left="540"/>
        <w:rPr>
          <w:rFonts w:ascii="Arial" w:hAnsi="Arial" w:cs="Arial"/>
        </w:rPr>
      </w:pPr>
    </w:p>
    <w:p w:rsidRPr="00C331BA" w:rsidR="00DE042F" w:rsidP="00C31D60" w:rsidRDefault="00DE042F" w14:paraId="3B6E1DE7" w14:textId="19A4C846">
      <w:pPr>
        <w:pStyle w:val="ListParagraph"/>
        <w:numPr>
          <w:ilvl w:val="0"/>
          <w:numId w:val="22"/>
        </w:numPr>
        <w:spacing w:after="0"/>
        <w:ind w:left="540"/>
        <w:jc w:val="both"/>
        <w:rPr>
          <w:rFonts w:ascii="Arial" w:hAnsi="Arial" w:cs="Arial"/>
        </w:rPr>
      </w:pPr>
      <w:r w:rsidRPr="7D4527CD">
        <w:rPr>
          <w:rFonts w:ascii="Arial" w:hAnsi="Arial" w:cs="Arial"/>
        </w:rPr>
        <w:t xml:space="preserve">The contractor will send to each labor union or representative of workers with which he has a collective bargaining agreement or other contract or understanding, a notice advising the said labor union or workers' representative of the contractor's commitments under this </w:t>
      </w:r>
      <w:r w:rsidRPr="7D4527CD" w:rsidR="5A300AAF">
        <w:rPr>
          <w:rFonts w:ascii="Arial" w:hAnsi="Arial" w:cs="Arial"/>
        </w:rPr>
        <w:t>section and</w:t>
      </w:r>
      <w:r w:rsidRPr="7D4527CD">
        <w:rPr>
          <w:rFonts w:ascii="Arial" w:hAnsi="Arial" w:cs="Arial"/>
        </w:rPr>
        <w:t xml:space="preserve"> shall post copies of the notice in conspicuous places available to employees and applicants for employment. The contractor will take such action with respect to any subcontract or purchase order as the </w:t>
      </w:r>
      <w:r w:rsidRPr="7D4527CD" w:rsidR="000803BE">
        <w:rPr>
          <w:rFonts w:ascii="Arial" w:hAnsi="Arial" w:cs="Arial"/>
        </w:rPr>
        <w:t>University</w:t>
      </w:r>
      <w:r w:rsidRPr="7D4527CD">
        <w:rPr>
          <w:rFonts w:ascii="Arial" w:hAnsi="Arial" w:cs="Arial"/>
        </w:rPr>
        <w:t xml:space="preserve"> may direct as a means of enforcing such provisions, including sanctions for noncompliance. </w:t>
      </w:r>
    </w:p>
    <w:p w:rsidRPr="00C331BA" w:rsidR="00DE042F" w:rsidP="00C31D60" w:rsidRDefault="00DE042F" w14:paraId="0A7DFE83" w14:textId="77777777">
      <w:pPr>
        <w:pStyle w:val="ListParagraph"/>
        <w:ind w:left="540"/>
        <w:rPr>
          <w:rFonts w:ascii="Arial" w:hAnsi="Arial" w:cs="Arial"/>
        </w:rPr>
      </w:pPr>
    </w:p>
    <w:p w:rsidRPr="00C331BA" w:rsidR="00DE042F" w:rsidP="00C31D60" w:rsidRDefault="00DE042F" w14:paraId="1E99A808" w14:textId="10A733A1">
      <w:pPr>
        <w:pStyle w:val="ListParagraph"/>
        <w:numPr>
          <w:ilvl w:val="0"/>
          <w:numId w:val="22"/>
        </w:numPr>
        <w:spacing w:after="0"/>
        <w:ind w:left="540"/>
        <w:jc w:val="both"/>
        <w:rPr>
          <w:rFonts w:ascii="Arial" w:hAnsi="Arial" w:cs="Arial"/>
        </w:rPr>
      </w:pPr>
      <w:r w:rsidRPr="00114C44">
        <w:rPr>
          <w:rFonts w:ascii="Arial" w:hAnsi="Arial" w:cs="Arial"/>
        </w:rPr>
        <w:t xml:space="preserve">The contractor will comply with all provisions of Executive Order No. 11246 of September 24, 1965 as amended, and of the rules, </w:t>
      </w:r>
      <w:r w:rsidRPr="00114C44" w:rsidR="2312E398">
        <w:rPr>
          <w:rFonts w:ascii="Arial" w:hAnsi="Arial" w:cs="Arial"/>
        </w:rPr>
        <w:t>regulations,</w:t>
      </w:r>
      <w:r w:rsidRPr="00114C44">
        <w:rPr>
          <w:rFonts w:ascii="Arial" w:hAnsi="Arial" w:cs="Arial"/>
        </w:rPr>
        <w:t xml:space="preserve"> and relevant orders of the Secretary of Labor. </w:t>
      </w:r>
    </w:p>
    <w:p w:rsidRPr="00C331BA" w:rsidR="00DE042F" w:rsidP="00C31D60" w:rsidRDefault="00DE042F" w14:paraId="07CFF67A" w14:textId="77777777">
      <w:pPr>
        <w:pStyle w:val="ListParagraph"/>
        <w:ind w:left="540"/>
        <w:rPr>
          <w:rFonts w:ascii="Arial" w:hAnsi="Arial" w:cs="Arial"/>
        </w:rPr>
      </w:pPr>
    </w:p>
    <w:p w:rsidRPr="00C331BA" w:rsidR="00DE042F" w:rsidP="00C31D60" w:rsidRDefault="00DE042F" w14:paraId="502F694E" w14:textId="77777777">
      <w:pPr>
        <w:pStyle w:val="ListParagraph"/>
        <w:numPr>
          <w:ilvl w:val="0"/>
          <w:numId w:val="22"/>
        </w:numPr>
        <w:spacing w:after="0"/>
        <w:ind w:left="540"/>
        <w:jc w:val="both"/>
        <w:rPr>
          <w:rFonts w:ascii="Arial" w:hAnsi="Arial" w:cs="Arial"/>
        </w:rPr>
      </w:pPr>
      <w:r w:rsidRPr="00C331BA">
        <w:rPr>
          <w:rFonts w:ascii="Arial" w:hAnsi="Arial" w:cs="Arial"/>
        </w:rPr>
        <w:t xml:space="preserve">The contractor will furnish all information and reports required by Executive Order No. 11246 of September 24, 1965, as amended, and by the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 </w:t>
      </w:r>
    </w:p>
    <w:p w:rsidRPr="00C331BA" w:rsidR="00DE042F" w:rsidP="00C31D60" w:rsidRDefault="00DE042F" w14:paraId="45E7BE03" w14:textId="77777777">
      <w:pPr>
        <w:pStyle w:val="ListParagraph"/>
        <w:ind w:left="540"/>
        <w:rPr>
          <w:rFonts w:ascii="Arial" w:hAnsi="Arial" w:cs="Arial"/>
        </w:rPr>
      </w:pPr>
    </w:p>
    <w:p w:rsidRPr="00C331BA" w:rsidR="00DE042F" w:rsidP="00C31D60" w:rsidRDefault="00DE042F" w14:paraId="66714969" w14:textId="77777777">
      <w:pPr>
        <w:pStyle w:val="ListParagraph"/>
        <w:numPr>
          <w:ilvl w:val="0"/>
          <w:numId w:val="22"/>
        </w:numPr>
        <w:spacing w:after="0"/>
        <w:ind w:left="540"/>
        <w:jc w:val="both"/>
        <w:rPr>
          <w:rFonts w:ascii="Arial" w:hAnsi="Arial" w:cs="Arial"/>
        </w:rPr>
      </w:pPr>
      <w:r w:rsidRPr="00C331BA">
        <w:rPr>
          <w:rFonts w:ascii="Arial" w:hAnsi="Arial" w:cs="Arial"/>
        </w:rPr>
        <w:t>In the event of the contractor's noncompliance with the nondiscrimination clauses of this contract or with any of the said rules, regulations or orders, this contract may be cancelled, terminated or suspended in whole or in part and the contractor may be declared ineligible for further government contracts or federally-assisted construction contracts in accordance with procedures authorized in Executive Order No. 11246 of September 24, 1965, as amended, and such other sanctions may be imposed and remedies invoked as provided in or as otherwise provided by law.</w:t>
      </w:r>
    </w:p>
    <w:p w:rsidRPr="00C331BA" w:rsidR="00DE042F" w:rsidP="00DE042F" w:rsidRDefault="00DE042F" w14:paraId="231A368F" w14:textId="77777777">
      <w:pPr>
        <w:pStyle w:val="ListParagraph"/>
        <w:rPr>
          <w:rFonts w:ascii="Arial" w:hAnsi="Arial" w:cs="Arial"/>
        </w:rPr>
      </w:pPr>
    </w:p>
    <w:p w:rsidR="00DE042F" w:rsidP="00C31D60" w:rsidRDefault="00DE042F" w14:paraId="3FABD7A1" w14:textId="0AB9DF64">
      <w:pPr>
        <w:pStyle w:val="ListParagraph"/>
        <w:numPr>
          <w:ilvl w:val="0"/>
          <w:numId w:val="22"/>
        </w:numPr>
        <w:spacing w:after="0"/>
        <w:ind w:left="540"/>
        <w:jc w:val="both"/>
        <w:rPr>
          <w:rFonts w:ascii="Arial" w:hAnsi="Arial" w:cs="Arial"/>
        </w:rPr>
      </w:pPr>
      <w:r w:rsidRPr="00C331BA">
        <w:rPr>
          <w:rFonts w:ascii="Arial" w:hAnsi="Arial" w:cs="Arial"/>
        </w:rPr>
        <w:t xml:space="preserve">The contractor will include the provisions of paragraphs (1) through (7) of section 202 of Executive Order 11246 in every subcontract or purchase order unless exempted by rules, regulations or orders of the Secretary of Labor, issued pursuant to section 204 of Executive Order No. 11246 of September 24, 1965, as amended, so that such provisions will be binding upon each subcontractor or vendor. The contractor will take such action with respect to any subcontract or purchase order as the administering agency may direct as a means of enforcing such provisions including sanctions for noncompliance; provided, however, that in the event a contractor becomes involved in, or is threatened with, litigation with a subcontractor or vendor as a result of such direction by the agency, the contractor may request the United States to enter into such litigation to protect the interests of the United States. </w:t>
      </w:r>
    </w:p>
    <w:p w:rsidRPr="009C7EF5" w:rsidR="009C7EF5" w:rsidP="009C7EF5" w:rsidRDefault="009C7EF5" w14:paraId="18CCC33B" w14:textId="77777777">
      <w:pPr>
        <w:pStyle w:val="ListParagraph"/>
        <w:rPr>
          <w:rFonts w:ascii="Arial" w:hAnsi="Arial" w:cs="Arial"/>
        </w:rPr>
      </w:pPr>
    </w:p>
    <w:p w:rsidR="009C7EF5" w:rsidP="009C7EF5" w:rsidRDefault="009C7EF5" w14:paraId="17BBC04B" w14:textId="339355ED">
      <w:pPr>
        <w:spacing w:after="0"/>
        <w:jc w:val="both"/>
        <w:rPr>
          <w:rFonts w:ascii="Arial" w:hAnsi="Arial" w:cs="Arial"/>
        </w:rPr>
      </w:pPr>
    </w:p>
    <w:p w:rsidRPr="009C7EF5" w:rsidR="00487A1E" w:rsidP="009C7EF5" w:rsidRDefault="00FF3C32" w14:paraId="36542F0E" w14:textId="303BC94B">
      <w:pPr>
        <w:spacing w:after="0"/>
        <w:jc w:val="both"/>
        <w:rPr>
          <w:rFonts w:ascii="Arial" w:hAnsi="Arial" w:cs="Arial"/>
        </w:rPr>
      </w:pPr>
      <w:r>
        <w:rPr>
          <w:rFonts w:ascii="Arial" w:hAnsi="Arial" w:cs="Arial"/>
        </w:rPr>
        <w:t>29</w:t>
      </w:r>
    </w:p>
    <w:p w:rsidR="002C60A0" w:rsidP="00C31D60" w:rsidRDefault="002C60A0" w14:paraId="2B6F3C16" w14:textId="77777777">
      <w:pPr>
        <w:spacing w:after="0"/>
        <w:ind w:left="180"/>
        <w:jc w:val="both"/>
        <w:rPr>
          <w:rFonts w:ascii="Arial" w:hAnsi="Arial" w:cs="Arial"/>
          <w:b/>
        </w:rPr>
      </w:pPr>
    </w:p>
    <w:p w:rsidRPr="00C331BA" w:rsidR="00DE042F" w:rsidP="00C31D60" w:rsidRDefault="007050D3" w14:paraId="3E7C007F" w14:textId="2DD3A50A">
      <w:pPr>
        <w:spacing w:after="0"/>
        <w:ind w:left="180"/>
        <w:jc w:val="both"/>
        <w:rPr>
          <w:rFonts w:ascii="Arial" w:hAnsi="Arial" w:cs="Arial"/>
          <w:b/>
        </w:rPr>
      </w:pPr>
      <w:r>
        <w:rPr>
          <w:rFonts w:ascii="Arial" w:hAnsi="Arial" w:cs="Arial"/>
          <w:b/>
        </w:rPr>
        <w:t>Section 38</w:t>
      </w:r>
    </w:p>
    <w:p w:rsidRPr="00C331BA" w:rsidR="00DE042F" w:rsidP="00C31D60" w:rsidRDefault="2EC6356F" w14:paraId="362BED24" w14:textId="31CAC4F6">
      <w:pPr>
        <w:spacing w:after="0"/>
        <w:ind w:left="180"/>
        <w:jc w:val="both"/>
        <w:rPr>
          <w:rFonts w:ascii="Arial" w:hAnsi="Arial" w:cs="Arial"/>
        </w:rPr>
      </w:pPr>
      <w:r w:rsidRPr="0BDA2B3F">
        <w:rPr>
          <w:rFonts w:ascii="Arial" w:hAnsi="Arial" w:cs="Arial"/>
        </w:rPr>
        <w:t xml:space="preserve">ALL PROVISIONS OF THIS SOLICITATION (RFB </w:t>
      </w:r>
      <w:r w:rsidR="00FF3C32">
        <w:rPr>
          <w:rFonts w:ascii="Arial" w:hAnsi="Arial" w:cs="Arial"/>
        </w:rPr>
        <w:t>26-003</w:t>
      </w:r>
      <w:r w:rsidRPr="0BDA2B3F">
        <w:rPr>
          <w:rFonts w:ascii="Arial" w:hAnsi="Arial" w:cs="Arial"/>
        </w:rPr>
        <w:t>) SHALL BE PART OF ANY RESULTING CONTRACT.</w:t>
      </w:r>
    </w:p>
    <w:p w:rsidR="000803BE" w:rsidP="00C31D60" w:rsidRDefault="000803BE" w14:paraId="4E355239" w14:textId="77777777">
      <w:pPr>
        <w:spacing w:after="0"/>
        <w:ind w:left="180"/>
        <w:jc w:val="both"/>
        <w:rPr>
          <w:rFonts w:ascii="Arial" w:hAnsi="Arial" w:cs="Arial"/>
          <w:b/>
        </w:rPr>
      </w:pPr>
    </w:p>
    <w:p w:rsidRPr="00C331BA" w:rsidR="00DE042F" w:rsidP="00C31D60" w:rsidRDefault="00DE042F" w14:paraId="6EA02DDF" w14:textId="77777777">
      <w:pPr>
        <w:spacing w:after="0"/>
        <w:ind w:left="180"/>
        <w:jc w:val="both"/>
        <w:rPr>
          <w:rFonts w:ascii="Arial" w:hAnsi="Arial" w:cs="Arial"/>
          <w:b/>
        </w:rPr>
      </w:pPr>
      <w:r w:rsidRPr="00C331BA">
        <w:rPr>
          <w:rFonts w:ascii="Arial" w:hAnsi="Arial" w:cs="Arial"/>
          <w:b/>
        </w:rPr>
        <w:t>Attachments</w:t>
      </w:r>
    </w:p>
    <w:p w:rsidRPr="00C331BA" w:rsidR="00DE042F" w:rsidP="00C31D60" w:rsidRDefault="00DE042F" w14:paraId="120CA3B3" w14:textId="77777777">
      <w:pPr>
        <w:spacing w:after="0"/>
        <w:ind w:left="180"/>
        <w:jc w:val="both"/>
        <w:rPr>
          <w:rFonts w:ascii="Arial" w:hAnsi="Arial" w:cs="Arial"/>
        </w:rPr>
      </w:pPr>
      <w:r w:rsidRPr="00C331BA">
        <w:rPr>
          <w:rFonts w:ascii="Arial" w:hAnsi="Arial" w:cs="Arial"/>
        </w:rPr>
        <w:t xml:space="preserve">Attachment A – </w:t>
      </w:r>
      <w:r w:rsidRPr="00C331BA" w:rsidR="001C7807">
        <w:rPr>
          <w:rFonts w:ascii="Arial" w:hAnsi="Arial" w:cs="Arial"/>
        </w:rPr>
        <w:t>Vendor Question Form</w:t>
      </w:r>
    </w:p>
    <w:p w:rsidRPr="00C331BA" w:rsidR="00DE042F" w:rsidP="00C31D60" w:rsidRDefault="00DE042F" w14:paraId="09F0BBDC" w14:textId="77777777">
      <w:pPr>
        <w:spacing w:after="0"/>
        <w:ind w:left="180"/>
        <w:jc w:val="both"/>
        <w:rPr>
          <w:rFonts w:ascii="Arial" w:hAnsi="Arial" w:cs="Arial"/>
        </w:rPr>
      </w:pPr>
      <w:r w:rsidRPr="00C331BA">
        <w:rPr>
          <w:rFonts w:ascii="Arial" w:hAnsi="Arial" w:cs="Arial"/>
        </w:rPr>
        <w:t xml:space="preserve">Attachment B – </w:t>
      </w:r>
      <w:r w:rsidR="001C7807">
        <w:rPr>
          <w:rFonts w:ascii="Arial" w:hAnsi="Arial" w:cs="Arial"/>
        </w:rPr>
        <w:t>Cost Form</w:t>
      </w:r>
    </w:p>
    <w:p w:rsidRPr="00C331BA" w:rsidR="00DE042F" w:rsidP="00C31D60" w:rsidRDefault="55BCA0D5" w14:paraId="73639261" w14:textId="0D30AA39">
      <w:pPr>
        <w:spacing w:after="0"/>
        <w:ind w:left="180"/>
        <w:jc w:val="both"/>
        <w:rPr>
          <w:rFonts w:ascii="Arial" w:hAnsi="Arial" w:cs="Arial"/>
        </w:rPr>
      </w:pPr>
      <w:r w:rsidRPr="3C08BC60">
        <w:rPr>
          <w:rFonts w:ascii="Arial" w:hAnsi="Arial" w:cs="Arial"/>
        </w:rPr>
        <w:t xml:space="preserve">Attachment C – Signed Affidavit </w:t>
      </w:r>
    </w:p>
    <w:p w:rsidRPr="00C331BA" w:rsidR="001C7807" w:rsidRDefault="001C7807" w14:paraId="4DF37A90" w14:textId="77777777">
      <w:pPr>
        <w:spacing w:after="0"/>
        <w:ind w:left="180"/>
        <w:jc w:val="both"/>
        <w:rPr>
          <w:rFonts w:ascii="Arial" w:hAnsi="Arial" w:cs="Arial"/>
        </w:rPr>
      </w:pPr>
    </w:p>
    <w:sectPr w:rsidRPr="00C331BA" w:rsidR="001C7807" w:rsidSect="00DE042F">
      <w:footerReference w:type="default" r:id="rId15"/>
      <w:pgSz w:w="12240" w:h="15840" w:orient="portrait"/>
      <w:pgMar w:top="1440" w:right="1440" w:bottom="81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12A08" w:rsidP="00DE042F" w:rsidRDefault="00112A08" w14:paraId="451E70DB" w14:textId="77777777">
      <w:pPr>
        <w:spacing w:after="0" w:line="240" w:lineRule="auto"/>
      </w:pPr>
      <w:r>
        <w:separator/>
      </w:r>
    </w:p>
  </w:endnote>
  <w:endnote w:type="continuationSeparator" w:id="0">
    <w:p w:rsidR="00112A08" w:rsidP="00DE042F" w:rsidRDefault="00112A08" w14:paraId="0FED46C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06600"/>
      <w:docPartObj>
        <w:docPartGallery w:val="Page Numbers (Bottom of Page)"/>
        <w:docPartUnique/>
      </w:docPartObj>
    </w:sdtPr>
    <w:sdtEndPr/>
    <w:sdtContent>
      <w:sdt>
        <w:sdtPr>
          <w:id w:val="-1769616900"/>
          <w:docPartObj>
            <w:docPartGallery w:val="Page Numbers (Top of Page)"/>
            <w:docPartUnique/>
          </w:docPartObj>
        </w:sdtPr>
        <w:sdtEndPr/>
        <w:sdtContent>
          <w:p w:rsidR="00C331BA" w:rsidRDefault="00C331BA" w14:paraId="3329C3E9" w14:textId="57040D5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367EC">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367EC">
              <w:rPr>
                <w:b/>
                <w:bCs/>
                <w:noProof/>
              </w:rPr>
              <w:t>12</w:t>
            </w:r>
            <w:r>
              <w:rPr>
                <w:b/>
                <w:bCs/>
                <w:sz w:val="24"/>
                <w:szCs w:val="24"/>
              </w:rPr>
              <w:fldChar w:fldCharType="end"/>
            </w:r>
          </w:p>
        </w:sdtContent>
      </w:sdt>
    </w:sdtContent>
  </w:sdt>
  <w:p w:rsidR="00C331BA" w:rsidRDefault="00C331BA" w14:paraId="644D8EF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12A08" w:rsidP="00DE042F" w:rsidRDefault="00112A08" w14:paraId="36608AA4" w14:textId="77777777">
      <w:pPr>
        <w:spacing w:after="0" w:line="240" w:lineRule="auto"/>
      </w:pPr>
      <w:r>
        <w:separator/>
      </w:r>
    </w:p>
  </w:footnote>
  <w:footnote w:type="continuationSeparator" w:id="0">
    <w:p w:rsidR="00112A08" w:rsidP="00DE042F" w:rsidRDefault="00112A08" w14:paraId="71CE81D8" w14:textId="77777777">
      <w:pPr>
        <w:spacing w:after="0" w:line="240" w:lineRule="auto"/>
      </w:pPr>
      <w:r>
        <w:continuationSeparator/>
      </w:r>
    </w:p>
  </w:footnote>
</w:footnotes>
</file>

<file path=word/intelligence2.xml><?xml version="1.0" encoding="utf-8"?>
<int2:intelligence xmlns:oel="http://schemas.microsoft.com/office/2019/extlst" xmlns:int2="http://schemas.microsoft.com/office/intelligence/2020/intelligence">
  <int2:observations>
    <int2:textHash int2:hashCode="g3YxwX7nn+3KQ7" int2:id="kkjAKYJW">
      <int2:state int2:type="AugLoop_Text_Critique" int2:value="Rejected"/>
    </int2:textHash>
    <int2:textHash int2:hashCode="GkHdLwoC1mMJvV" int2:id="s5jiqgme">
      <int2:state int2:type="AugLoop_Text_Critique" int2:value="Rejected"/>
    </int2:textHash>
    <int2:bookmark int2:bookmarkName="_Int_Q6jPX7go" int2:invalidationBookmarkName="" int2:hashCode="RoHRJMxsS3O6q/" int2:id="Ilf4LgU3">
      <int2:state int2:type="AugLoop_Text_Critique" int2:value="Rejected"/>
    </int2:bookmark>
    <int2:bookmark int2:bookmarkName="_Int_AGxULFEu" int2:invalidationBookmarkName="" int2:hashCode="SaD7Y6ejbaG+x+" int2:id="oExHaG7e">
      <int2:state int2:type="AugLoop_Acronyms_AcronymsCritique" int2:value="Rejected"/>
    </int2:bookmark>
    <int2:bookmark int2:bookmarkName="_Int_XWnW5Pab" int2:invalidationBookmarkName="" int2:hashCode="1hzq29sAgcznos" int2:id="IJ213aw0">
      <int2:state int2:type="AugLoop_Text_Critique" int2:value="Rejected"/>
    </int2:bookmark>
    <int2:bookmark int2:bookmarkName="_Int_CHV7llbk" int2:invalidationBookmarkName="" int2:hashCode="QmFE9N7cHCFU8K" int2:id="ktnP6oRX">
      <int2:state int2:type="AugLoop_Text_Critique" int2:value="Rejected"/>
    </int2:bookmark>
    <int2:bookmark int2:bookmarkName="_Int_QxzdWclz" int2:invalidationBookmarkName="" int2:hashCode="W3xa/CJAp/oVTm" int2:id="2FbgFZA1">
      <int2:state int2:type="AugLoop_Text_Critique" int2:value="Rejected"/>
    </int2:bookmark>
    <int2:bookmark int2:bookmarkName="_Int_PpG9VFSC" int2:invalidationBookmarkName="" int2:hashCode="QYWmWUF832b7fM" int2:id="A6VqiS4M">
      <int2:state int2:type="AugLoop_Text_Critique" int2:value="Rejected"/>
    </int2:bookmark>
    <int2:bookmark int2:bookmarkName="_Int_1vUr5Uwm" int2:invalidationBookmarkName="" int2:hashCode="HV1v7h37/ByuYW" int2:id="lDFEphLF">
      <int2:state int2:type="AugLoop_Text_Critique" int2:value="Rejected"/>
    </int2:bookmark>
    <int2:bookmark int2:bookmarkName="_Int_0VvZRcqI" int2:invalidationBookmarkName="" int2:hashCode="gp59ljAL+h+M3S" int2:id="Z8EGfmD3">
      <int2:state int2:type="AugLoop_Text_Critique" int2:value="Rejected"/>
    </int2:bookmark>
  </int2:observations>
  <int2:intelligenceSettings>
    <int2:extLst>
      <oel:ext uri="74B372B9-2EFF-4315-9A3F-32BA87CA82B1">
        <int2:goals int2:version="1" int2:formality="0"/>
      </oel:ext>
    </int2:extLst>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BA7"/>
    <w:multiLevelType w:val="hybridMultilevel"/>
    <w:tmpl w:val="8C5E823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 w15:restartNumberingAfterBreak="0">
    <w:nsid w:val="029C3C40"/>
    <w:multiLevelType w:val="hybridMultilevel"/>
    <w:tmpl w:val="2BA270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817B7"/>
    <w:multiLevelType w:val="hybridMultilevel"/>
    <w:tmpl w:val="EDB601D8"/>
    <w:lvl w:ilvl="0" w:tplc="04090001">
      <w:start w:val="1"/>
      <w:numFmt w:val="bullet"/>
      <w:lvlText w:val=""/>
      <w:lvlJc w:val="left"/>
      <w:pPr>
        <w:ind w:left="1170" w:hanging="360"/>
      </w:pPr>
      <w:rPr>
        <w:rFonts w:hint="default" w:ascii="Symbol" w:hAnsi="Symbol"/>
      </w:rPr>
    </w:lvl>
    <w:lvl w:ilvl="1" w:tplc="04090003" w:tentative="1">
      <w:start w:val="1"/>
      <w:numFmt w:val="bullet"/>
      <w:lvlText w:val="o"/>
      <w:lvlJc w:val="left"/>
      <w:pPr>
        <w:ind w:left="1890" w:hanging="360"/>
      </w:pPr>
      <w:rPr>
        <w:rFonts w:hint="default" w:ascii="Courier New" w:hAnsi="Courier New" w:cs="Courier New"/>
      </w:rPr>
    </w:lvl>
    <w:lvl w:ilvl="2" w:tplc="04090005" w:tentative="1">
      <w:start w:val="1"/>
      <w:numFmt w:val="bullet"/>
      <w:lvlText w:val=""/>
      <w:lvlJc w:val="left"/>
      <w:pPr>
        <w:ind w:left="2610" w:hanging="360"/>
      </w:pPr>
      <w:rPr>
        <w:rFonts w:hint="default" w:ascii="Wingdings" w:hAnsi="Wingdings"/>
      </w:rPr>
    </w:lvl>
    <w:lvl w:ilvl="3" w:tplc="04090001" w:tentative="1">
      <w:start w:val="1"/>
      <w:numFmt w:val="bullet"/>
      <w:lvlText w:val=""/>
      <w:lvlJc w:val="left"/>
      <w:pPr>
        <w:ind w:left="3330" w:hanging="360"/>
      </w:pPr>
      <w:rPr>
        <w:rFonts w:hint="default" w:ascii="Symbol" w:hAnsi="Symbol"/>
      </w:rPr>
    </w:lvl>
    <w:lvl w:ilvl="4" w:tplc="04090003" w:tentative="1">
      <w:start w:val="1"/>
      <w:numFmt w:val="bullet"/>
      <w:lvlText w:val="o"/>
      <w:lvlJc w:val="left"/>
      <w:pPr>
        <w:ind w:left="4050" w:hanging="360"/>
      </w:pPr>
      <w:rPr>
        <w:rFonts w:hint="default" w:ascii="Courier New" w:hAnsi="Courier New" w:cs="Courier New"/>
      </w:rPr>
    </w:lvl>
    <w:lvl w:ilvl="5" w:tplc="04090005" w:tentative="1">
      <w:start w:val="1"/>
      <w:numFmt w:val="bullet"/>
      <w:lvlText w:val=""/>
      <w:lvlJc w:val="left"/>
      <w:pPr>
        <w:ind w:left="4770" w:hanging="360"/>
      </w:pPr>
      <w:rPr>
        <w:rFonts w:hint="default" w:ascii="Wingdings" w:hAnsi="Wingdings"/>
      </w:rPr>
    </w:lvl>
    <w:lvl w:ilvl="6" w:tplc="04090001" w:tentative="1">
      <w:start w:val="1"/>
      <w:numFmt w:val="bullet"/>
      <w:lvlText w:val=""/>
      <w:lvlJc w:val="left"/>
      <w:pPr>
        <w:ind w:left="5490" w:hanging="360"/>
      </w:pPr>
      <w:rPr>
        <w:rFonts w:hint="default" w:ascii="Symbol" w:hAnsi="Symbol"/>
      </w:rPr>
    </w:lvl>
    <w:lvl w:ilvl="7" w:tplc="04090003" w:tentative="1">
      <w:start w:val="1"/>
      <w:numFmt w:val="bullet"/>
      <w:lvlText w:val="o"/>
      <w:lvlJc w:val="left"/>
      <w:pPr>
        <w:ind w:left="6210" w:hanging="360"/>
      </w:pPr>
      <w:rPr>
        <w:rFonts w:hint="default" w:ascii="Courier New" w:hAnsi="Courier New" w:cs="Courier New"/>
      </w:rPr>
    </w:lvl>
    <w:lvl w:ilvl="8" w:tplc="04090005" w:tentative="1">
      <w:start w:val="1"/>
      <w:numFmt w:val="bullet"/>
      <w:lvlText w:val=""/>
      <w:lvlJc w:val="left"/>
      <w:pPr>
        <w:ind w:left="6930" w:hanging="360"/>
      </w:pPr>
      <w:rPr>
        <w:rFonts w:hint="default" w:ascii="Wingdings" w:hAnsi="Wingdings"/>
      </w:rPr>
    </w:lvl>
  </w:abstractNum>
  <w:abstractNum w:abstractNumId="3" w15:restartNumberingAfterBreak="0">
    <w:nsid w:val="04FA269A"/>
    <w:multiLevelType w:val="hybridMultilevel"/>
    <w:tmpl w:val="34D4393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 w15:restartNumberingAfterBreak="0">
    <w:nsid w:val="0524741D"/>
    <w:multiLevelType w:val="hybridMultilevel"/>
    <w:tmpl w:val="89FAD6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53B572C"/>
    <w:multiLevelType w:val="hybridMultilevel"/>
    <w:tmpl w:val="196E1A78"/>
    <w:lvl w:ilvl="0" w:tplc="DD688B9C">
      <w:start w:val="3"/>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ED029E"/>
    <w:multiLevelType w:val="multilevel"/>
    <w:tmpl w:val="4A30859C"/>
    <w:lvl w:ilvl="0">
      <w:start w:val="1"/>
      <w:numFmt w:val="decimal"/>
      <w:lvlText w:val="%1."/>
      <w:lvlJc w:val="left"/>
      <w:pPr>
        <w:tabs>
          <w:tab w:val="num" w:pos="1440"/>
        </w:tabs>
        <w:ind w:left="1440" w:hanging="360"/>
      </w:pPr>
    </w:lvl>
    <w:lvl w:ilvl="1">
      <w:start w:val="1"/>
      <w:numFmt w:val="bullet"/>
      <w:lvlText w:val="o"/>
      <w:lvlJc w:val="left"/>
      <w:pPr>
        <w:tabs>
          <w:tab w:val="num" w:pos="2160"/>
        </w:tabs>
        <w:ind w:left="2160" w:hanging="360"/>
      </w:pPr>
      <w:rPr>
        <w:rFonts w:hint="default" w:ascii="Courier New" w:hAnsi="Courier New"/>
        <w:sz w:val="20"/>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7" w15:restartNumberingAfterBreak="0">
    <w:nsid w:val="0E174A8B"/>
    <w:multiLevelType w:val="hybridMultilevel"/>
    <w:tmpl w:val="DD663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BF5DFA"/>
    <w:multiLevelType w:val="hybridMultilevel"/>
    <w:tmpl w:val="F198E710"/>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9" w15:restartNumberingAfterBreak="0">
    <w:nsid w:val="1C506B9D"/>
    <w:multiLevelType w:val="hybridMultilevel"/>
    <w:tmpl w:val="111005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641937"/>
    <w:multiLevelType w:val="hybridMultilevel"/>
    <w:tmpl w:val="F7225610"/>
    <w:lvl w:ilvl="0" w:tplc="0CFED1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23568E"/>
    <w:multiLevelType w:val="multilevel"/>
    <w:tmpl w:val="9CE229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7A526FD"/>
    <w:multiLevelType w:val="hybridMultilevel"/>
    <w:tmpl w:val="5E2C1EE2"/>
    <w:lvl w:ilvl="0" w:tplc="438A84F0">
      <w:start w:val="1"/>
      <w:numFmt w:val="upperLetter"/>
      <w:lvlText w:val="%1."/>
      <w:lvlJc w:val="left"/>
      <w:pPr>
        <w:ind w:left="720" w:hanging="360"/>
      </w:pPr>
      <w:rPr>
        <w:rFonts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7E702A2"/>
    <w:multiLevelType w:val="hybridMultilevel"/>
    <w:tmpl w:val="C2DC1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FB61C0"/>
    <w:multiLevelType w:val="hybridMultilevel"/>
    <w:tmpl w:val="A2F40A1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C49203E"/>
    <w:multiLevelType w:val="hybridMultilevel"/>
    <w:tmpl w:val="601210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4D5023C"/>
    <w:multiLevelType w:val="hybridMultilevel"/>
    <w:tmpl w:val="6452F5BC"/>
    <w:lvl w:ilvl="0" w:tplc="CA70A1B0">
      <w:start w:val="3"/>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0E737D"/>
    <w:multiLevelType w:val="hybridMultilevel"/>
    <w:tmpl w:val="AD6C77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97B75F1"/>
    <w:multiLevelType w:val="hybridMultilevel"/>
    <w:tmpl w:val="C6FA16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A7856AC"/>
    <w:multiLevelType w:val="hybridMultilevel"/>
    <w:tmpl w:val="88720E6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0" w15:restartNumberingAfterBreak="0">
    <w:nsid w:val="46804EAB"/>
    <w:multiLevelType w:val="hybridMultilevel"/>
    <w:tmpl w:val="57665B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B972438"/>
    <w:multiLevelType w:val="hybridMultilevel"/>
    <w:tmpl w:val="2FB81E80"/>
    <w:lvl w:ilvl="0" w:tplc="04090001">
      <w:start w:val="1"/>
      <w:numFmt w:val="bullet"/>
      <w:lvlText w:val=""/>
      <w:lvlJc w:val="left"/>
      <w:pPr>
        <w:ind w:left="810" w:hanging="360"/>
      </w:pPr>
      <w:rPr>
        <w:rFonts w:hint="default" w:ascii="Symbol" w:hAnsi="Symbol"/>
      </w:rPr>
    </w:lvl>
    <w:lvl w:ilvl="1" w:tplc="04090003" w:tentative="1">
      <w:start w:val="1"/>
      <w:numFmt w:val="bullet"/>
      <w:lvlText w:val="o"/>
      <w:lvlJc w:val="left"/>
      <w:pPr>
        <w:ind w:left="1530" w:hanging="360"/>
      </w:pPr>
      <w:rPr>
        <w:rFonts w:hint="default" w:ascii="Courier New" w:hAnsi="Courier New" w:cs="Courier New"/>
      </w:rPr>
    </w:lvl>
    <w:lvl w:ilvl="2" w:tplc="04090005" w:tentative="1">
      <w:start w:val="1"/>
      <w:numFmt w:val="bullet"/>
      <w:lvlText w:val=""/>
      <w:lvlJc w:val="left"/>
      <w:pPr>
        <w:ind w:left="2250" w:hanging="360"/>
      </w:pPr>
      <w:rPr>
        <w:rFonts w:hint="default" w:ascii="Wingdings" w:hAnsi="Wingdings"/>
      </w:rPr>
    </w:lvl>
    <w:lvl w:ilvl="3" w:tplc="04090001" w:tentative="1">
      <w:start w:val="1"/>
      <w:numFmt w:val="bullet"/>
      <w:lvlText w:val=""/>
      <w:lvlJc w:val="left"/>
      <w:pPr>
        <w:ind w:left="2970" w:hanging="360"/>
      </w:pPr>
      <w:rPr>
        <w:rFonts w:hint="default" w:ascii="Symbol" w:hAnsi="Symbol"/>
      </w:rPr>
    </w:lvl>
    <w:lvl w:ilvl="4" w:tplc="04090003" w:tentative="1">
      <w:start w:val="1"/>
      <w:numFmt w:val="bullet"/>
      <w:lvlText w:val="o"/>
      <w:lvlJc w:val="left"/>
      <w:pPr>
        <w:ind w:left="3690" w:hanging="360"/>
      </w:pPr>
      <w:rPr>
        <w:rFonts w:hint="default" w:ascii="Courier New" w:hAnsi="Courier New" w:cs="Courier New"/>
      </w:rPr>
    </w:lvl>
    <w:lvl w:ilvl="5" w:tplc="04090005" w:tentative="1">
      <w:start w:val="1"/>
      <w:numFmt w:val="bullet"/>
      <w:lvlText w:val=""/>
      <w:lvlJc w:val="left"/>
      <w:pPr>
        <w:ind w:left="4410" w:hanging="360"/>
      </w:pPr>
      <w:rPr>
        <w:rFonts w:hint="default" w:ascii="Wingdings" w:hAnsi="Wingdings"/>
      </w:rPr>
    </w:lvl>
    <w:lvl w:ilvl="6" w:tplc="04090001" w:tentative="1">
      <w:start w:val="1"/>
      <w:numFmt w:val="bullet"/>
      <w:lvlText w:val=""/>
      <w:lvlJc w:val="left"/>
      <w:pPr>
        <w:ind w:left="5130" w:hanging="360"/>
      </w:pPr>
      <w:rPr>
        <w:rFonts w:hint="default" w:ascii="Symbol" w:hAnsi="Symbol"/>
      </w:rPr>
    </w:lvl>
    <w:lvl w:ilvl="7" w:tplc="04090003" w:tentative="1">
      <w:start w:val="1"/>
      <w:numFmt w:val="bullet"/>
      <w:lvlText w:val="o"/>
      <w:lvlJc w:val="left"/>
      <w:pPr>
        <w:ind w:left="5850" w:hanging="360"/>
      </w:pPr>
      <w:rPr>
        <w:rFonts w:hint="default" w:ascii="Courier New" w:hAnsi="Courier New" w:cs="Courier New"/>
      </w:rPr>
    </w:lvl>
    <w:lvl w:ilvl="8" w:tplc="04090005" w:tentative="1">
      <w:start w:val="1"/>
      <w:numFmt w:val="bullet"/>
      <w:lvlText w:val=""/>
      <w:lvlJc w:val="left"/>
      <w:pPr>
        <w:ind w:left="6570" w:hanging="360"/>
      </w:pPr>
      <w:rPr>
        <w:rFonts w:hint="default" w:ascii="Wingdings" w:hAnsi="Wingdings"/>
      </w:rPr>
    </w:lvl>
  </w:abstractNum>
  <w:abstractNum w:abstractNumId="22" w15:restartNumberingAfterBreak="0">
    <w:nsid w:val="4C8020D5"/>
    <w:multiLevelType w:val="hybridMultilevel"/>
    <w:tmpl w:val="9FA030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F9967BC"/>
    <w:multiLevelType w:val="hybridMultilevel"/>
    <w:tmpl w:val="A65EF2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02D1305"/>
    <w:multiLevelType w:val="hybridMultilevel"/>
    <w:tmpl w:val="7ABE3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EE4411"/>
    <w:multiLevelType w:val="hybridMultilevel"/>
    <w:tmpl w:val="5C12A38A"/>
    <w:lvl w:ilvl="0" w:tplc="C6A68B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A11F73"/>
    <w:multiLevelType w:val="hybridMultilevel"/>
    <w:tmpl w:val="1318F2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366268"/>
    <w:multiLevelType w:val="hybridMultilevel"/>
    <w:tmpl w:val="645A6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6F7A9C"/>
    <w:multiLevelType w:val="hybridMultilevel"/>
    <w:tmpl w:val="58B80488"/>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9" w15:restartNumberingAfterBreak="0">
    <w:nsid w:val="67E4604A"/>
    <w:multiLevelType w:val="hybridMultilevel"/>
    <w:tmpl w:val="5FEA1F06"/>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30" w15:restartNumberingAfterBreak="0">
    <w:nsid w:val="67F851E0"/>
    <w:multiLevelType w:val="hybridMultilevel"/>
    <w:tmpl w:val="7910BC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68F849E2"/>
    <w:multiLevelType w:val="multilevel"/>
    <w:tmpl w:val="51DCBC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6E562D07"/>
    <w:multiLevelType w:val="hybridMultilevel"/>
    <w:tmpl w:val="F532497C"/>
    <w:lvl w:ilvl="0" w:tplc="722A1CFA">
      <w:numFmt w:val="bullet"/>
      <w:lvlText w:val="•"/>
      <w:lvlJc w:val="left"/>
      <w:pPr>
        <w:ind w:left="1080" w:hanging="360"/>
      </w:pPr>
      <w:rPr>
        <w:rFonts w:hint="default" w:ascii="Arial" w:hAnsi="Arial" w:cs="Arial" w:eastAsiaTheme="minorHAns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3" w15:restartNumberingAfterBreak="0">
    <w:nsid w:val="719D5F64"/>
    <w:multiLevelType w:val="hybridMultilevel"/>
    <w:tmpl w:val="8B00162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4" w15:restartNumberingAfterBreak="0">
    <w:nsid w:val="724805C4"/>
    <w:multiLevelType w:val="hybridMultilevel"/>
    <w:tmpl w:val="C14AEA6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5" w15:restartNumberingAfterBreak="0">
    <w:nsid w:val="788F4E3E"/>
    <w:multiLevelType w:val="hybridMultilevel"/>
    <w:tmpl w:val="D5D4B2DC"/>
    <w:lvl w:ilvl="0" w:tplc="722A1CFA">
      <w:numFmt w:val="bullet"/>
      <w:lvlText w:val="•"/>
      <w:lvlJc w:val="left"/>
      <w:pPr>
        <w:ind w:left="1440" w:hanging="360"/>
      </w:pPr>
      <w:rPr>
        <w:rFonts w:hint="default" w:ascii="Arial" w:hAnsi="Arial" w:cs="Arial" w:eastAsiaTheme="minorHAnsi"/>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6" w15:restartNumberingAfterBreak="0">
    <w:nsid w:val="7A391DAE"/>
    <w:multiLevelType w:val="hybridMultilevel"/>
    <w:tmpl w:val="B372B086"/>
    <w:lvl w:ilvl="0" w:tplc="04090001">
      <w:start w:val="1"/>
      <w:numFmt w:val="bullet"/>
      <w:lvlText w:val=""/>
      <w:lvlJc w:val="left"/>
      <w:pPr>
        <w:ind w:left="1125" w:hanging="360"/>
      </w:pPr>
      <w:rPr>
        <w:rFonts w:hint="default" w:ascii="Symbol" w:hAnsi="Symbol"/>
      </w:rPr>
    </w:lvl>
    <w:lvl w:ilvl="1" w:tplc="04090003" w:tentative="1">
      <w:start w:val="1"/>
      <w:numFmt w:val="bullet"/>
      <w:lvlText w:val="o"/>
      <w:lvlJc w:val="left"/>
      <w:pPr>
        <w:ind w:left="1845" w:hanging="360"/>
      </w:pPr>
      <w:rPr>
        <w:rFonts w:hint="default" w:ascii="Courier New" w:hAnsi="Courier New" w:cs="Courier New"/>
      </w:rPr>
    </w:lvl>
    <w:lvl w:ilvl="2" w:tplc="04090005" w:tentative="1">
      <w:start w:val="1"/>
      <w:numFmt w:val="bullet"/>
      <w:lvlText w:val=""/>
      <w:lvlJc w:val="left"/>
      <w:pPr>
        <w:ind w:left="2565" w:hanging="360"/>
      </w:pPr>
      <w:rPr>
        <w:rFonts w:hint="default" w:ascii="Wingdings" w:hAnsi="Wingdings"/>
      </w:rPr>
    </w:lvl>
    <w:lvl w:ilvl="3" w:tplc="04090001" w:tentative="1">
      <w:start w:val="1"/>
      <w:numFmt w:val="bullet"/>
      <w:lvlText w:val=""/>
      <w:lvlJc w:val="left"/>
      <w:pPr>
        <w:ind w:left="3285" w:hanging="360"/>
      </w:pPr>
      <w:rPr>
        <w:rFonts w:hint="default" w:ascii="Symbol" w:hAnsi="Symbol"/>
      </w:rPr>
    </w:lvl>
    <w:lvl w:ilvl="4" w:tplc="04090003" w:tentative="1">
      <w:start w:val="1"/>
      <w:numFmt w:val="bullet"/>
      <w:lvlText w:val="o"/>
      <w:lvlJc w:val="left"/>
      <w:pPr>
        <w:ind w:left="4005" w:hanging="360"/>
      </w:pPr>
      <w:rPr>
        <w:rFonts w:hint="default" w:ascii="Courier New" w:hAnsi="Courier New" w:cs="Courier New"/>
      </w:rPr>
    </w:lvl>
    <w:lvl w:ilvl="5" w:tplc="04090005" w:tentative="1">
      <w:start w:val="1"/>
      <w:numFmt w:val="bullet"/>
      <w:lvlText w:val=""/>
      <w:lvlJc w:val="left"/>
      <w:pPr>
        <w:ind w:left="4725" w:hanging="360"/>
      </w:pPr>
      <w:rPr>
        <w:rFonts w:hint="default" w:ascii="Wingdings" w:hAnsi="Wingdings"/>
      </w:rPr>
    </w:lvl>
    <w:lvl w:ilvl="6" w:tplc="04090001" w:tentative="1">
      <w:start w:val="1"/>
      <w:numFmt w:val="bullet"/>
      <w:lvlText w:val=""/>
      <w:lvlJc w:val="left"/>
      <w:pPr>
        <w:ind w:left="5445" w:hanging="360"/>
      </w:pPr>
      <w:rPr>
        <w:rFonts w:hint="default" w:ascii="Symbol" w:hAnsi="Symbol"/>
      </w:rPr>
    </w:lvl>
    <w:lvl w:ilvl="7" w:tplc="04090003" w:tentative="1">
      <w:start w:val="1"/>
      <w:numFmt w:val="bullet"/>
      <w:lvlText w:val="o"/>
      <w:lvlJc w:val="left"/>
      <w:pPr>
        <w:ind w:left="6165" w:hanging="360"/>
      </w:pPr>
      <w:rPr>
        <w:rFonts w:hint="default" w:ascii="Courier New" w:hAnsi="Courier New" w:cs="Courier New"/>
      </w:rPr>
    </w:lvl>
    <w:lvl w:ilvl="8" w:tplc="04090005" w:tentative="1">
      <w:start w:val="1"/>
      <w:numFmt w:val="bullet"/>
      <w:lvlText w:val=""/>
      <w:lvlJc w:val="left"/>
      <w:pPr>
        <w:ind w:left="6885" w:hanging="360"/>
      </w:pPr>
      <w:rPr>
        <w:rFonts w:hint="default" w:ascii="Wingdings" w:hAnsi="Wingdings"/>
      </w:rPr>
    </w:lvl>
  </w:abstractNum>
  <w:abstractNum w:abstractNumId="37" w15:restartNumberingAfterBreak="0">
    <w:nsid w:val="7CD01E0D"/>
    <w:multiLevelType w:val="hybridMultilevel"/>
    <w:tmpl w:val="0AA853E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
    <w:abstractNumId w:val="28"/>
  </w:num>
  <w:num w:numId="2">
    <w:abstractNumId w:val="20"/>
  </w:num>
  <w:num w:numId="3">
    <w:abstractNumId w:val="22"/>
  </w:num>
  <w:num w:numId="4">
    <w:abstractNumId w:val="18"/>
  </w:num>
  <w:num w:numId="5">
    <w:abstractNumId w:val="30"/>
  </w:num>
  <w:num w:numId="6">
    <w:abstractNumId w:val="15"/>
  </w:num>
  <w:num w:numId="7">
    <w:abstractNumId w:val="23"/>
  </w:num>
  <w:num w:numId="8">
    <w:abstractNumId w:val="14"/>
  </w:num>
  <w:num w:numId="9">
    <w:abstractNumId w:val="36"/>
  </w:num>
  <w:num w:numId="10">
    <w:abstractNumId w:val="26"/>
  </w:num>
  <w:num w:numId="11">
    <w:abstractNumId w:val="13"/>
  </w:num>
  <w:num w:numId="12">
    <w:abstractNumId w:val="2"/>
  </w:num>
  <w:num w:numId="13">
    <w:abstractNumId w:val="34"/>
  </w:num>
  <w:num w:numId="14">
    <w:abstractNumId w:val="0"/>
  </w:num>
  <w:num w:numId="15">
    <w:abstractNumId w:val="17"/>
  </w:num>
  <w:num w:numId="16">
    <w:abstractNumId w:val="21"/>
  </w:num>
  <w:num w:numId="17">
    <w:abstractNumId w:val="33"/>
  </w:num>
  <w:num w:numId="18">
    <w:abstractNumId w:val="19"/>
  </w:num>
  <w:num w:numId="19">
    <w:abstractNumId w:val="37"/>
  </w:num>
  <w:num w:numId="20">
    <w:abstractNumId w:val="9"/>
  </w:num>
  <w:num w:numId="21">
    <w:abstractNumId w:val="27"/>
  </w:num>
  <w:num w:numId="22">
    <w:abstractNumId w:val="7"/>
  </w:num>
  <w:num w:numId="23">
    <w:abstractNumId w:val="10"/>
  </w:num>
  <w:num w:numId="24">
    <w:abstractNumId w:val="3"/>
  </w:num>
  <w:num w:numId="25">
    <w:abstractNumId w:val="12"/>
  </w:num>
  <w:num w:numId="26">
    <w:abstractNumId w:val="25"/>
  </w:num>
  <w:num w:numId="27">
    <w:abstractNumId w:val="29"/>
  </w:num>
  <w:num w:numId="28">
    <w:abstractNumId w:val="24"/>
  </w:num>
  <w:num w:numId="29">
    <w:abstractNumId w:val="1"/>
  </w:num>
  <w:num w:numId="30">
    <w:abstractNumId w:val="32"/>
  </w:num>
  <w:num w:numId="31">
    <w:abstractNumId w:val="8"/>
  </w:num>
  <w:num w:numId="32">
    <w:abstractNumId w:val="4"/>
  </w:num>
  <w:num w:numId="33">
    <w:abstractNumId w:val="35"/>
  </w:num>
  <w:num w:numId="34">
    <w:abstractNumId w:val="16"/>
  </w:num>
  <w:num w:numId="35">
    <w:abstractNumId w:val="31"/>
  </w:num>
  <w:num w:numId="36">
    <w:abstractNumId w:val="5"/>
  </w:num>
  <w:num w:numId="37">
    <w:abstractNumId w:val="11"/>
  </w:num>
  <w:num w:numId="38">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126"/>
    <w:rsid w:val="00065178"/>
    <w:rsid w:val="000803BE"/>
    <w:rsid w:val="00081B22"/>
    <w:rsid w:val="000A5293"/>
    <w:rsid w:val="000A6AE6"/>
    <w:rsid w:val="000A6DE1"/>
    <w:rsid w:val="000B2310"/>
    <w:rsid w:val="000D566E"/>
    <w:rsid w:val="000F3C54"/>
    <w:rsid w:val="00112A08"/>
    <w:rsid w:val="00114C44"/>
    <w:rsid w:val="00157654"/>
    <w:rsid w:val="001708F0"/>
    <w:rsid w:val="00184CD7"/>
    <w:rsid w:val="001C7807"/>
    <w:rsid w:val="00284075"/>
    <w:rsid w:val="002B02C4"/>
    <w:rsid w:val="002C60A0"/>
    <w:rsid w:val="002D2E61"/>
    <w:rsid w:val="003A119D"/>
    <w:rsid w:val="0041760E"/>
    <w:rsid w:val="00451076"/>
    <w:rsid w:val="00464DBB"/>
    <w:rsid w:val="00474447"/>
    <w:rsid w:val="004815A6"/>
    <w:rsid w:val="00487A1E"/>
    <w:rsid w:val="004A553F"/>
    <w:rsid w:val="005119E2"/>
    <w:rsid w:val="00540D6E"/>
    <w:rsid w:val="005E1072"/>
    <w:rsid w:val="005E4A75"/>
    <w:rsid w:val="00600E57"/>
    <w:rsid w:val="0063160D"/>
    <w:rsid w:val="006525E9"/>
    <w:rsid w:val="006536B5"/>
    <w:rsid w:val="006E3194"/>
    <w:rsid w:val="006E3E80"/>
    <w:rsid w:val="007000A5"/>
    <w:rsid w:val="007050D3"/>
    <w:rsid w:val="00712611"/>
    <w:rsid w:val="007255F5"/>
    <w:rsid w:val="0074413D"/>
    <w:rsid w:val="00764337"/>
    <w:rsid w:val="007A6F7F"/>
    <w:rsid w:val="007D3A13"/>
    <w:rsid w:val="007E064C"/>
    <w:rsid w:val="00825B4E"/>
    <w:rsid w:val="008367EC"/>
    <w:rsid w:val="008D176F"/>
    <w:rsid w:val="008E3D43"/>
    <w:rsid w:val="00903126"/>
    <w:rsid w:val="00970D8B"/>
    <w:rsid w:val="00987A6A"/>
    <w:rsid w:val="009B027C"/>
    <w:rsid w:val="009C7EF5"/>
    <w:rsid w:val="009D5825"/>
    <w:rsid w:val="00A31693"/>
    <w:rsid w:val="00A37FB9"/>
    <w:rsid w:val="00A46399"/>
    <w:rsid w:val="00A56A77"/>
    <w:rsid w:val="00A70BFF"/>
    <w:rsid w:val="00A96083"/>
    <w:rsid w:val="00AC28F2"/>
    <w:rsid w:val="00AC5819"/>
    <w:rsid w:val="00AC5968"/>
    <w:rsid w:val="00B120A2"/>
    <w:rsid w:val="00B6639C"/>
    <w:rsid w:val="00B82DE9"/>
    <w:rsid w:val="00B934FD"/>
    <w:rsid w:val="00BA511B"/>
    <w:rsid w:val="00BA66D1"/>
    <w:rsid w:val="00BB7733"/>
    <w:rsid w:val="00BD6727"/>
    <w:rsid w:val="00BE73E4"/>
    <w:rsid w:val="00C203DC"/>
    <w:rsid w:val="00C31D60"/>
    <w:rsid w:val="00C331BA"/>
    <w:rsid w:val="00CB4050"/>
    <w:rsid w:val="00D1360A"/>
    <w:rsid w:val="00D52050"/>
    <w:rsid w:val="00D5488E"/>
    <w:rsid w:val="00D67E72"/>
    <w:rsid w:val="00DB7CBE"/>
    <w:rsid w:val="00DC01F8"/>
    <w:rsid w:val="00DD3F28"/>
    <w:rsid w:val="00DD770F"/>
    <w:rsid w:val="00DE042F"/>
    <w:rsid w:val="00E64CFD"/>
    <w:rsid w:val="00E6627C"/>
    <w:rsid w:val="00E76F6F"/>
    <w:rsid w:val="00E90154"/>
    <w:rsid w:val="00EB1DB7"/>
    <w:rsid w:val="00EC572B"/>
    <w:rsid w:val="00ED0B8B"/>
    <w:rsid w:val="00ED1C79"/>
    <w:rsid w:val="00EE1731"/>
    <w:rsid w:val="00EF0B16"/>
    <w:rsid w:val="00F1013C"/>
    <w:rsid w:val="00F11EC2"/>
    <w:rsid w:val="00F42950"/>
    <w:rsid w:val="00F97AF9"/>
    <w:rsid w:val="00FB58E4"/>
    <w:rsid w:val="00FC6F0F"/>
    <w:rsid w:val="00FF3C32"/>
    <w:rsid w:val="0141E5CF"/>
    <w:rsid w:val="01B5253E"/>
    <w:rsid w:val="0283372A"/>
    <w:rsid w:val="0445A168"/>
    <w:rsid w:val="0512DBAE"/>
    <w:rsid w:val="0544C06C"/>
    <w:rsid w:val="05A71F1B"/>
    <w:rsid w:val="05E01103"/>
    <w:rsid w:val="0645C7C0"/>
    <w:rsid w:val="0725D36D"/>
    <w:rsid w:val="07C4C6DC"/>
    <w:rsid w:val="07EC3AD4"/>
    <w:rsid w:val="085F707A"/>
    <w:rsid w:val="09FB40DB"/>
    <w:rsid w:val="0A51BF3A"/>
    <w:rsid w:val="0A8624E2"/>
    <w:rsid w:val="0A8D4ECD"/>
    <w:rsid w:val="0B0B521B"/>
    <w:rsid w:val="0B3B6E06"/>
    <w:rsid w:val="0BA0032B"/>
    <w:rsid w:val="0BDA2B3F"/>
    <w:rsid w:val="0C7F9947"/>
    <w:rsid w:val="0C8C85FC"/>
    <w:rsid w:val="0CA7227C"/>
    <w:rsid w:val="0CD73E67"/>
    <w:rsid w:val="0EEEF0B1"/>
    <w:rsid w:val="103E9BC4"/>
    <w:rsid w:val="106734FD"/>
    <w:rsid w:val="109E0D6B"/>
    <w:rsid w:val="1132BC8F"/>
    <w:rsid w:val="115FF71F"/>
    <w:rsid w:val="119BC79A"/>
    <w:rsid w:val="120FF36A"/>
    <w:rsid w:val="12A8E6E8"/>
    <w:rsid w:val="13BAF7D6"/>
    <w:rsid w:val="141FCD5B"/>
    <w:rsid w:val="143F10BD"/>
    <w:rsid w:val="15248F1A"/>
    <w:rsid w:val="15A7BF14"/>
    <w:rsid w:val="179B2490"/>
    <w:rsid w:val="1847F4D9"/>
    <w:rsid w:val="191BF81C"/>
    <w:rsid w:val="197130CC"/>
    <w:rsid w:val="19DC387E"/>
    <w:rsid w:val="1A39F7F6"/>
    <w:rsid w:val="1B12661D"/>
    <w:rsid w:val="1B2F193E"/>
    <w:rsid w:val="1B5C68E2"/>
    <w:rsid w:val="1B7CB8C2"/>
    <w:rsid w:val="1D0E47C0"/>
    <w:rsid w:val="1D219193"/>
    <w:rsid w:val="1D33E4C8"/>
    <w:rsid w:val="1E66BA00"/>
    <w:rsid w:val="1E713D99"/>
    <w:rsid w:val="20028A61"/>
    <w:rsid w:val="200B22DA"/>
    <w:rsid w:val="20737504"/>
    <w:rsid w:val="21CCA697"/>
    <w:rsid w:val="22308D11"/>
    <w:rsid w:val="226B51FF"/>
    <w:rsid w:val="2312E398"/>
    <w:rsid w:val="232BD02F"/>
    <w:rsid w:val="2330C491"/>
    <w:rsid w:val="238DE3B7"/>
    <w:rsid w:val="239C8E7F"/>
    <w:rsid w:val="242701DF"/>
    <w:rsid w:val="246F249B"/>
    <w:rsid w:val="24AAF011"/>
    <w:rsid w:val="24C44A75"/>
    <w:rsid w:val="2529B418"/>
    <w:rsid w:val="2567377E"/>
    <w:rsid w:val="257AF12A"/>
    <w:rsid w:val="261D6B27"/>
    <w:rsid w:val="266DEBF6"/>
    <w:rsid w:val="26C58479"/>
    <w:rsid w:val="26CDCAD0"/>
    <w:rsid w:val="26E12558"/>
    <w:rsid w:val="26F16913"/>
    <w:rsid w:val="272426A2"/>
    <w:rsid w:val="27581B97"/>
    <w:rsid w:val="27B159E6"/>
    <w:rsid w:val="28699B31"/>
    <w:rsid w:val="28A1C81A"/>
    <w:rsid w:val="2AD001BD"/>
    <w:rsid w:val="2B856C3C"/>
    <w:rsid w:val="2B98F59C"/>
    <w:rsid w:val="2B9D3A28"/>
    <w:rsid w:val="2BA13BF3"/>
    <w:rsid w:val="2C4D9092"/>
    <w:rsid w:val="2D0EBA60"/>
    <w:rsid w:val="2D34C5FD"/>
    <w:rsid w:val="2D8EE9E0"/>
    <w:rsid w:val="2EC6356F"/>
    <w:rsid w:val="2F4CF07B"/>
    <w:rsid w:val="2FFA7262"/>
    <w:rsid w:val="306C66BF"/>
    <w:rsid w:val="30D9E6DA"/>
    <w:rsid w:val="321CC758"/>
    <w:rsid w:val="328F1922"/>
    <w:rsid w:val="3320185E"/>
    <w:rsid w:val="3670782E"/>
    <w:rsid w:val="3688E98E"/>
    <w:rsid w:val="3758386F"/>
    <w:rsid w:val="37688896"/>
    <w:rsid w:val="377E126B"/>
    <w:rsid w:val="382BB943"/>
    <w:rsid w:val="3C08BC60"/>
    <w:rsid w:val="3CE18BDC"/>
    <w:rsid w:val="3DB5F48A"/>
    <w:rsid w:val="3DEF29C3"/>
    <w:rsid w:val="3E344BCB"/>
    <w:rsid w:val="3E39D3B9"/>
    <w:rsid w:val="3EB20AD8"/>
    <w:rsid w:val="407BDAB3"/>
    <w:rsid w:val="40F6AA09"/>
    <w:rsid w:val="40FCFDD0"/>
    <w:rsid w:val="416FB6EB"/>
    <w:rsid w:val="42927A6A"/>
    <w:rsid w:val="42CB9D9A"/>
    <w:rsid w:val="430462C7"/>
    <w:rsid w:val="448ACAAA"/>
    <w:rsid w:val="4582AEA8"/>
    <w:rsid w:val="46293C76"/>
    <w:rsid w:val="4667B8D9"/>
    <w:rsid w:val="47754089"/>
    <w:rsid w:val="4809CAD3"/>
    <w:rsid w:val="4916E5BA"/>
    <w:rsid w:val="49C74328"/>
    <w:rsid w:val="4AADAF6B"/>
    <w:rsid w:val="4AB83C57"/>
    <w:rsid w:val="4B708975"/>
    <w:rsid w:val="4CE62BF3"/>
    <w:rsid w:val="4D164611"/>
    <w:rsid w:val="4EE40545"/>
    <w:rsid w:val="52140144"/>
    <w:rsid w:val="52881F1C"/>
    <w:rsid w:val="52EBF3AA"/>
    <w:rsid w:val="52EED6D1"/>
    <w:rsid w:val="53926910"/>
    <w:rsid w:val="5395FB4C"/>
    <w:rsid w:val="540B2294"/>
    <w:rsid w:val="5487B90B"/>
    <w:rsid w:val="54B541AB"/>
    <w:rsid w:val="55BCA0D5"/>
    <w:rsid w:val="564EA792"/>
    <w:rsid w:val="5651120C"/>
    <w:rsid w:val="569A4CA5"/>
    <w:rsid w:val="57CB1F25"/>
    <w:rsid w:val="57EA77F3"/>
    <w:rsid w:val="581615FD"/>
    <w:rsid w:val="58C4CC0B"/>
    <w:rsid w:val="59E4EA7D"/>
    <w:rsid w:val="5A300AAF"/>
    <w:rsid w:val="5B80BADE"/>
    <w:rsid w:val="5BED553F"/>
    <w:rsid w:val="5BF7CEE0"/>
    <w:rsid w:val="5C4B0C2A"/>
    <w:rsid w:val="5C677B2C"/>
    <w:rsid w:val="5CC78AD8"/>
    <w:rsid w:val="5DB9162B"/>
    <w:rsid w:val="5ECFAE08"/>
    <w:rsid w:val="5EEC9B3D"/>
    <w:rsid w:val="5F458EE4"/>
    <w:rsid w:val="5F83957B"/>
    <w:rsid w:val="5F878BF0"/>
    <w:rsid w:val="60148814"/>
    <w:rsid w:val="6055A024"/>
    <w:rsid w:val="60829A32"/>
    <w:rsid w:val="60EE9DCA"/>
    <w:rsid w:val="61B127F4"/>
    <w:rsid w:val="63783830"/>
    <w:rsid w:val="669AB162"/>
    <w:rsid w:val="66D6C9DD"/>
    <w:rsid w:val="67804DF2"/>
    <w:rsid w:val="68423370"/>
    <w:rsid w:val="6AF275C3"/>
    <w:rsid w:val="6AFBF08E"/>
    <w:rsid w:val="6B30AEB9"/>
    <w:rsid w:val="6B686ECB"/>
    <w:rsid w:val="6BB1460B"/>
    <w:rsid w:val="6BE7B8EF"/>
    <w:rsid w:val="6C1B1D6C"/>
    <w:rsid w:val="6CE5A183"/>
    <w:rsid w:val="6D532737"/>
    <w:rsid w:val="6D5E0402"/>
    <w:rsid w:val="6E223510"/>
    <w:rsid w:val="6E98DDA7"/>
    <w:rsid w:val="704657C9"/>
    <w:rsid w:val="72825B0E"/>
    <w:rsid w:val="73DA124F"/>
    <w:rsid w:val="7412016A"/>
    <w:rsid w:val="747701B2"/>
    <w:rsid w:val="74E69AD3"/>
    <w:rsid w:val="754CD86A"/>
    <w:rsid w:val="75A5E0E6"/>
    <w:rsid w:val="75FF3327"/>
    <w:rsid w:val="76528337"/>
    <w:rsid w:val="774B0C27"/>
    <w:rsid w:val="77536782"/>
    <w:rsid w:val="77FCEC74"/>
    <w:rsid w:val="78F15A1D"/>
    <w:rsid w:val="795DCCA4"/>
    <w:rsid w:val="79DF4603"/>
    <w:rsid w:val="7AD2A44A"/>
    <w:rsid w:val="7B59CDB5"/>
    <w:rsid w:val="7B768C82"/>
    <w:rsid w:val="7BE4E0B3"/>
    <w:rsid w:val="7C670176"/>
    <w:rsid w:val="7C97B645"/>
    <w:rsid w:val="7D4527CD"/>
    <w:rsid w:val="7E5E0851"/>
    <w:rsid w:val="7E7F35D0"/>
    <w:rsid w:val="7E984240"/>
    <w:rsid w:val="7EF59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D2A450"/>
  <w15:chartTrackingRefBased/>
  <w15:docId w15:val="{D915D847-CB31-49F2-B607-AC7758BA5BE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link w:val="Heading3Char"/>
    <w:uiPriority w:val="9"/>
    <w:qFormat/>
    <w:rsid w:val="003A119D"/>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Bullet"/>
    <w:basedOn w:val="Normal"/>
    <w:link w:val="ListParagraphChar"/>
    <w:uiPriority w:val="34"/>
    <w:qFormat/>
    <w:rsid w:val="00903126"/>
    <w:pPr>
      <w:ind w:left="720"/>
      <w:contextualSpacing/>
    </w:pPr>
  </w:style>
  <w:style w:type="character" w:styleId="Hyperlink">
    <w:name w:val="Hyperlink"/>
    <w:basedOn w:val="DefaultParagraphFont"/>
    <w:uiPriority w:val="99"/>
    <w:unhideWhenUsed/>
    <w:rsid w:val="00F1013C"/>
    <w:rPr>
      <w:color w:val="0563C1" w:themeColor="hyperlink"/>
      <w:u w:val="single"/>
    </w:rPr>
  </w:style>
  <w:style w:type="paragraph" w:styleId="Header">
    <w:name w:val="header"/>
    <w:basedOn w:val="Normal"/>
    <w:link w:val="HeaderChar"/>
    <w:uiPriority w:val="99"/>
    <w:unhideWhenUsed/>
    <w:rsid w:val="00DE042F"/>
    <w:pPr>
      <w:tabs>
        <w:tab w:val="center" w:pos="4680"/>
        <w:tab w:val="right" w:pos="9360"/>
      </w:tabs>
      <w:spacing w:after="0" w:line="240" w:lineRule="auto"/>
    </w:pPr>
  </w:style>
  <w:style w:type="character" w:styleId="HeaderChar" w:customStyle="1">
    <w:name w:val="Header Char"/>
    <w:basedOn w:val="DefaultParagraphFont"/>
    <w:link w:val="Header"/>
    <w:uiPriority w:val="99"/>
    <w:rsid w:val="00DE042F"/>
  </w:style>
  <w:style w:type="paragraph" w:styleId="Footer">
    <w:name w:val="footer"/>
    <w:basedOn w:val="Normal"/>
    <w:link w:val="FooterChar"/>
    <w:uiPriority w:val="99"/>
    <w:unhideWhenUsed/>
    <w:rsid w:val="00DE042F"/>
    <w:pPr>
      <w:tabs>
        <w:tab w:val="center" w:pos="4680"/>
        <w:tab w:val="right" w:pos="9360"/>
      </w:tabs>
      <w:spacing w:after="0" w:line="240" w:lineRule="auto"/>
    </w:pPr>
  </w:style>
  <w:style w:type="character" w:styleId="FooterChar" w:customStyle="1">
    <w:name w:val="Footer Char"/>
    <w:basedOn w:val="DefaultParagraphFont"/>
    <w:link w:val="Footer"/>
    <w:uiPriority w:val="99"/>
    <w:rsid w:val="00DE042F"/>
  </w:style>
  <w:style w:type="paragraph" w:styleId="BalloonText">
    <w:name w:val="Balloon Text"/>
    <w:basedOn w:val="Normal"/>
    <w:link w:val="BalloonTextChar"/>
    <w:uiPriority w:val="99"/>
    <w:semiHidden/>
    <w:unhideWhenUsed/>
    <w:rsid w:val="007D3A1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D3A13"/>
    <w:rPr>
      <w:rFonts w:ascii="Segoe UI" w:hAnsi="Segoe UI" w:cs="Segoe UI"/>
      <w:sz w:val="18"/>
      <w:szCs w:val="18"/>
    </w:rPr>
  </w:style>
  <w:style w:type="table" w:styleId="TableGrid">
    <w:name w:val="Table Grid"/>
    <w:basedOn w:val="TableNormal"/>
    <w:uiPriority w:val="39"/>
    <w:rsid w:val="00C31D6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aliases w:val="Bullet Char"/>
    <w:link w:val="ListParagraph"/>
    <w:uiPriority w:val="34"/>
    <w:rsid w:val="004815A6"/>
  </w:style>
  <w:style w:type="character" w:styleId="UnresolvedMention">
    <w:name w:val="Unresolved Mention"/>
    <w:basedOn w:val="DefaultParagraphFont"/>
    <w:uiPriority w:val="99"/>
    <w:semiHidden/>
    <w:unhideWhenUsed/>
    <w:rsid w:val="00987A6A"/>
    <w:rPr>
      <w:color w:val="605E5C"/>
      <w:shd w:val="clear" w:color="auto" w:fill="E1DFDD"/>
    </w:rPr>
  </w:style>
  <w:style w:type="paragraph" w:styleId="NormalWeb">
    <w:name w:val="Normal (Web)"/>
    <w:basedOn w:val="Normal"/>
    <w:uiPriority w:val="99"/>
    <w:semiHidden/>
    <w:unhideWhenUsed/>
    <w:rsid w:val="003A119D"/>
    <w:pPr>
      <w:spacing w:before="100" w:beforeAutospacing="1" w:after="100" w:afterAutospacing="1" w:line="240" w:lineRule="auto"/>
    </w:pPr>
    <w:rPr>
      <w:rFonts w:ascii="Times New Roman" w:hAnsi="Times New Roman" w:eastAsia="Times New Roman" w:cs="Times New Roman"/>
      <w:sz w:val="24"/>
      <w:szCs w:val="24"/>
    </w:rPr>
  </w:style>
  <w:style w:type="character" w:styleId="Strong">
    <w:name w:val="Strong"/>
    <w:basedOn w:val="DefaultParagraphFont"/>
    <w:uiPriority w:val="22"/>
    <w:qFormat/>
    <w:rsid w:val="003A119D"/>
    <w:rPr>
      <w:b/>
      <w:bCs/>
    </w:rPr>
  </w:style>
  <w:style w:type="character" w:styleId="Heading3Char" w:customStyle="1">
    <w:name w:val="Heading 3 Char"/>
    <w:basedOn w:val="DefaultParagraphFont"/>
    <w:link w:val="Heading3"/>
    <w:uiPriority w:val="9"/>
    <w:rsid w:val="003A119D"/>
    <w:rPr>
      <w:rFonts w:ascii="Times New Roman" w:hAnsi="Times New Roman" w:eastAsia="Times New Roman" w:cs="Times New Roman"/>
      <w:b/>
      <w:bCs/>
      <w:sz w:val="27"/>
      <w:szCs w:val="27"/>
    </w:rPr>
  </w:style>
  <w:style w:type="paragraph" w:styleId="Heading2">
    <w:uiPriority w:val="9"/>
    <w:name w:val="heading 2"/>
    <w:basedOn w:val="Normal"/>
    <w:next w:val="Normal"/>
    <w:unhideWhenUsed/>
    <w:qFormat/>
    <w:rsid w:val="28A1C81A"/>
    <w:rPr>
      <w:rFonts w:ascii="Calibri Light" w:hAnsi="Calibri Light" w:eastAsia="" w:cs="" w:asciiTheme="majorAscii" w:hAnsiTheme="majorAscii" w:eastAsiaTheme="majorEastAsia" w:cstheme="majorBidi"/>
      <w:color w:val="2E74B5" w:themeColor="accent1" w:themeTint="FF" w:themeShade="BF"/>
      <w:sz w:val="32"/>
      <w:szCs w:val="32"/>
    </w:rPr>
    <w:pPr>
      <w:keepNext w:val="1"/>
      <w:keepLines w:val="1"/>
      <w:spacing w:before="160" w:after="80"/>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584253">
      <w:bodyDiv w:val="1"/>
      <w:marLeft w:val="0"/>
      <w:marRight w:val="0"/>
      <w:marTop w:val="0"/>
      <w:marBottom w:val="0"/>
      <w:divBdr>
        <w:top w:val="none" w:sz="0" w:space="0" w:color="auto"/>
        <w:left w:val="none" w:sz="0" w:space="0" w:color="auto"/>
        <w:bottom w:val="none" w:sz="0" w:space="0" w:color="auto"/>
        <w:right w:val="none" w:sz="0" w:space="0" w:color="auto"/>
      </w:divBdr>
    </w:div>
    <w:div w:id="301350703">
      <w:bodyDiv w:val="1"/>
      <w:marLeft w:val="0"/>
      <w:marRight w:val="0"/>
      <w:marTop w:val="0"/>
      <w:marBottom w:val="0"/>
      <w:divBdr>
        <w:top w:val="none" w:sz="0" w:space="0" w:color="auto"/>
        <w:left w:val="none" w:sz="0" w:space="0" w:color="auto"/>
        <w:bottom w:val="none" w:sz="0" w:space="0" w:color="auto"/>
        <w:right w:val="none" w:sz="0" w:space="0" w:color="auto"/>
      </w:divBdr>
    </w:div>
    <w:div w:id="327098027">
      <w:bodyDiv w:val="1"/>
      <w:marLeft w:val="0"/>
      <w:marRight w:val="0"/>
      <w:marTop w:val="0"/>
      <w:marBottom w:val="0"/>
      <w:divBdr>
        <w:top w:val="none" w:sz="0" w:space="0" w:color="auto"/>
        <w:left w:val="none" w:sz="0" w:space="0" w:color="auto"/>
        <w:bottom w:val="none" w:sz="0" w:space="0" w:color="auto"/>
        <w:right w:val="none" w:sz="0" w:space="0" w:color="auto"/>
      </w:divBdr>
    </w:div>
    <w:div w:id="364796515">
      <w:bodyDiv w:val="1"/>
      <w:marLeft w:val="0"/>
      <w:marRight w:val="0"/>
      <w:marTop w:val="0"/>
      <w:marBottom w:val="0"/>
      <w:divBdr>
        <w:top w:val="none" w:sz="0" w:space="0" w:color="auto"/>
        <w:left w:val="none" w:sz="0" w:space="0" w:color="auto"/>
        <w:bottom w:val="none" w:sz="0" w:space="0" w:color="auto"/>
        <w:right w:val="none" w:sz="0" w:space="0" w:color="auto"/>
      </w:divBdr>
    </w:div>
    <w:div w:id="1346246943">
      <w:bodyDiv w:val="1"/>
      <w:marLeft w:val="0"/>
      <w:marRight w:val="0"/>
      <w:marTop w:val="0"/>
      <w:marBottom w:val="0"/>
      <w:divBdr>
        <w:top w:val="none" w:sz="0" w:space="0" w:color="auto"/>
        <w:left w:val="none" w:sz="0" w:space="0" w:color="auto"/>
        <w:bottom w:val="none" w:sz="0" w:space="0" w:color="auto"/>
        <w:right w:val="none" w:sz="0" w:space="0" w:color="auto"/>
      </w:divBdr>
    </w:div>
    <w:div w:id="1512380042">
      <w:bodyDiv w:val="1"/>
      <w:marLeft w:val="0"/>
      <w:marRight w:val="0"/>
      <w:marTop w:val="0"/>
      <w:marBottom w:val="0"/>
      <w:divBdr>
        <w:top w:val="none" w:sz="0" w:space="0" w:color="auto"/>
        <w:left w:val="none" w:sz="0" w:space="0" w:color="auto"/>
        <w:bottom w:val="none" w:sz="0" w:space="0" w:color="auto"/>
        <w:right w:val="none" w:sz="0" w:space="0" w:color="auto"/>
      </w:divBdr>
    </w:div>
    <w:div w:id="1892813381">
      <w:bodyDiv w:val="1"/>
      <w:marLeft w:val="0"/>
      <w:marRight w:val="0"/>
      <w:marTop w:val="0"/>
      <w:marBottom w:val="0"/>
      <w:divBdr>
        <w:top w:val="none" w:sz="0" w:space="0" w:color="auto"/>
        <w:left w:val="none" w:sz="0" w:space="0" w:color="auto"/>
        <w:bottom w:val="none" w:sz="0" w:space="0" w:color="auto"/>
        <w:right w:val="none" w:sz="0" w:space="0" w:color="auto"/>
      </w:divBdr>
    </w:div>
    <w:div w:id="192278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apps.legislature.ky.gov/law/statutes/statute.aspx?id=50474"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apps.legislature.ky.gov/law/statutes/statute.aspx?id=44318" TargetMode="External" Id="rId12" /><Relationship Type="http://schemas.openxmlformats.org/officeDocument/2006/relationships/theme" Target="theme/theme1.xml" Id="rId17" /><Relationship Type="http://schemas.microsoft.com/office/2020/10/relationships/intelligence" Target="intelligence2.xml" Id="Rd6c285b0709a4642"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Eileen.Butts@kysu.edu"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sos.ky.gov/bus/business-filings/OnlineServices/Pages/default.aspx"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e0c177-8083-4277-b9ef-6f2bb9e72105">
      <Terms xmlns="http://schemas.microsoft.com/office/infopath/2007/PartnerControls"/>
    </lcf76f155ced4ddcb4097134ff3c332f>
    <TaxCatchAll xmlns="5c2f90f5-b536-4854-92b1-58d4c4d2b4b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E5B9839738C34CAFB5B5798CED4864" ma:contentTypeVersion="15" ma:contentTypeDescription="Create a new document." ma:contentTypeScope="" ma:versionID="5cbad2b49ff6045428ed62f39c72fd70">
  <xsd:schema xmlns:xsd="http://www.w3.org/2001/XMLSchema" xmlns:xs="http://www.w3.org/2001/XMLSchema" xmlns:p="http://schemas.microsoft.com/office/2006/metadata/properties" xmlns:ns2="70e0c177-8083-4277-b9ef-6f2bb9e72105" xmlns:ns3="5c2f90f5-b536-4854-92b1-58d4c4d2b4b8" targetNamespace="http://schemas.microsoft.com/office/2006/metadata/properties" ma:root="true" ma:fieldsID="6ffb2428be2caab95b006ba2cca7b809" ns2:_="" ns3:_="">
    <xsd:import namespace="70e0c177-8083-4277-b9ef-6f2bb9e72105"/>
    <xsd:import namespace="5c2f90f5-b536-4854-92b1-58d4c4d2b4b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0c177-8083-4277-b9ef-6f2bb9e721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da4f3b1-f2f8-45a5-b005-22f4d9dfdf4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2f90f5-b536-4854-92b1-58d4c4d2b4b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ed73fe9-fc00-4808-bfae-4c22c14eae95}" ma:internalName="TaxCatchAll" ma:showField="CatchAllData" ma:web="5c2f90f5-b536-4854-92b1-58d4c4d2b4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E1EE9E-E7A2-46C8-8C5F-F41B6BDD46DA}">
  <ds:schemaRefs>
    <ds:schemaRef ds:uri="http://schemas.microsoft.com/sharepoint/v3/contenttype/forms"/>
  </ds:schemaRefs>
</ds:datastoreItem>
</file>

<file path=customXml/itemProps2.xml><?xml version="1.0" encoding="utf-8"?>
<ds:datastoreItem xmlns:ds="http://schemas.openxmlformats.org/officeDocument/2006/customXml" ds:itemID="{6AA75D42-9677-473A-8907-368ACC7D5C3B}">
  <ds:schemaRefs>
    <ds:schemaRef ds:uri="http://schemas.microsoft.com/office/2006/metadata/properties"/>
    <ds:schemaRef ds:uri="http://schemas.microsoft.com/office/infopath/2007/PartnerControls"/>
    <ds:schemaRef ds:uri="70e0c177-8083-4277-b9ef-6f2bb9e72105"/>
    <ds:schemaRef ds:uri="5c2f90f5-b536-4854-92b1-58d4c4d2b4b8"/>
  </ds:schemaRefs>
</ds:datastoreItem>
</file>

<file path=customXml/itemProps3.xml><?xml version="1.0" encoding="utf-8"?>
<ds:datastoreItem xmlns:ds="http://schemas.openxmlformats.org/officeDocument/2006/customXml" ds:itemID="{CF3FCDE9-5C41-4458-98B0-82365197766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Jessica Burton</dc:creator>
  <keywords/>
  <dc:description/>
  <lastModifiedBy>Butts, Eileen</lastModifiedBy>
  <revision>5</revision>
  <lastPrinted>2024-05-21T21:30:00.0000000Z</lastPrinted>
  <dcterms:created xsi:type="dcterms:W3CDTF">2026-05-04T18:05:00.0000000Z</dcterms:created>
  <dcterms:modified xsi:type="dcterms:W3CDTF">2026-05-04T19:26:58.3737487Z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0x01010097E5B9839738C34CAFB5B5798CED4864</vt:lpwstr>
  </property>
  <property fmtid="{D5CDD505-2E9C-101B-9397-08002B2CF9AE}" pid="3" name="MediaServiceImageTags">
    <vt:lpwstr/>
  </property>
</Properties>
</file>